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639C" w14:textId="5277D377" w:rsidR="00073670" w:rsidRPr="00983FA6" w:rsidRDefault="00983FA6" w:rsidP="00B51780">
      <w:pPr>
        <w:jc w:val="both"/>
        <w:rPr>
          <w:rFonts w:ascii="Times New Roman" w:hAnsi="Times New Roman" w:cs="Times New Roman"/>
          <w:b/>
          <w:bCs/>
        </w:rPr>
      </w:pPr>
      <w:r>
        <w:rPr>
          <w:rFonts w:ascii="Times New Roman" w:hAnsi="Times New Roman" w:cs="Times New Roman"/>
          <w:b/>
          <w:bCs/>
        </w:rPr>
        <w:t>POLITIQUE SUR LA PROTECTION DES RENSEIGNEMENTS PERSONNELS</w:t>
      </w:r>
    </w:p>
    <w:p w14:paraId="6A639290" w14:textId="6C71923D" w:rsidR="00983FA6" w:rsidRDefault="00B51780" w:rsidP="00B51780">
      <w:pPr>
        <w:jc w:val="both"/>
        <w:rPr>
          <w:rFonts w:ascii="Times New Roman" w:hAnsi="Times New Roman" w:cs="Times New Roman"/>
        </w:rPr>
      </w:pPr>
      <w:r w:rsidRPr="005B3D6C">
        <w:rPr>
          <w:rFonts w:ascii="Times New Roman" w:hAnsi="Times New Roman" w:cs="Times New Roman"/>
        </w:rPr>
        <w:t>Rouleau Boissonneault</w:t>
      </w:r>
      <w:r w:rsidR="00E265B3" w:rsidRPr="005B3D6C">
        <w:rPr>
          <w:rFonts w:ascii="Times New Roman" w:hAnsi="Times New Roman" w:cs="Times New Roman"/>
        </w:rPr>
        <w:t>, appellation utilisée tant par Rouleau Boissonneault inc., Rouleau Boissonneault services juridiques inc. et Rouleau Boissonneault TL inc.</w:t>
      </w:r>
      <w:r w:rsidRPr="005B3D6C">
        <w:rPr>
          <w:rFonts w:ascii="Times New Roman" w:hAnsi="Times New Roman" w:cs="Times New Roman"/>
        </w:rPr>
        <w:t xml:space="preserve"> (ci-après </w:t>
      </w:r>
      <w:r w:rsidR="00E265B3" w:rsidRPr="005B3D6C">
        <w:rPr>
          <w:rFonts w:ascii="Times New Roman" w:hAnsi="Times New Roman" w:cs="Times New Roman"/>
        </w:rPr>
        <w:t xml:space="preserve">collectivement </w:t>
      </w:r>
      <w:r w:rsidRPr="005B3D6C">
        <w:rPr>
          <w:rFonts w:ascii="Times New Roman" w:hAnsi="Times New Roman" w:cs="Times New Roman"/>
        </w:rPr>
        <w:t>désignée</w:t>
      </w:r>
      <w:r w:rsidR="00E265B3" w:rsidRPr="005B3D6C">
        <w:rPr>
          <w:rFonts w:ascii="Times New Roman" w:hAnsi="Times New Roman" w:cs="Times New Roman"/>
        </w:rPr>
        <w:t>s</w:t>
      </w:r>
      <w:r w:rsidRPr="005B3D6C">
        <w:rPr>
          <w:rFonts w:ascii="Times New Roman" w:hAnsi="Times New Roman" w:cs="Times New Roman"/>
        </w:rPr>
        <w:t xml:space="preserve"> le « </w:t>
      </w:r>
      <w:r w:rsidRPr="005B3D6C">
        <w:rPr>
          <w:rFonts w:ascii="Times New Roman" w:hAnsi="Times New Roman" w:cs="Times New Roman"/>
          <w:b/>
          <w:bCs/>
        </w:rPr>
        <w:t>Cabinet</w:t>
      </w:r>
      <w:r w:rsidRPr="005B3D6C">
        <w:rPr>
          <w:rFonts w:ascii="Times New Roman" w:hAnsi="Times New Roman" w:cs="Times New Roman"/>
        </w:rPr>
        <w:t> »</w:t>
      </w:r>
      <w:r w:rsidR="00B62843" w:rsidRPr="005B3D6C">
        <w:rPr>
          <w:rFonts w:ascii="Times New Roman" w:hAnsi="Times New Roman" w:cs="Times New Roman"/>
        </w:rPr>
        <w:t>, « </w:t>
      </w:r>
      <w:r w:rsidR="00B62843" w:rsidRPr="005B3D6C">
        <w:rPr>
          <w:rFonts w:ascii="Times New Roman" w:hAnsi="Times New Roman" w:cs="Times New Roman"/>
          <w:b/>
          <w:bCs/>
        </w:rPr>
        <w:t>nous</w:t>
      </w:r>
      <w:r w:rsidR="00B62843" w:rsidRPr="005B3D6C">
        <w:rPr>
          <w:rFonts w:ascii="Times New Roman" w:hAnsi="Times New Roman" w:cs="Times New Roman"/>
        </w:rPr>
        <w:t> », « </w:t>
      </w:r>
      <w:r w:rsidR="00B62843" w:rsidRPr="005B3D6C">
        <w:rPr>
          <w:rFonts w:ascii="Times New Roman" w:hAnsi="Times New Roman" w:cs="Times New Roman"/>
          <w:b/>
          <w:bCs/>
        </w:rPr>
        <w:t>notre </w:t>
      </w:r>
      <w:r w:rsidR="00B62843" w:rsidRPr="005B3D6C">
        <w:rPr>
          <w:rFonts w:ascii="Times New Roman" w:hAnsi="Times New Roman" w:cs="Times New Roman"/>
        </w:rPr>
        <w:t>»</w:t>
      </w:r>
      <w:r w:rsidR="00D454DD" w:rsidRPr="005B3D6C">
        <w:rPr>
          <w:rFonts w:ascii="Times New Roman" w:hAnsi="Times New Roman" w:cs="Times New Roman"/>
        </w:rPr>
        <w:t xml:space="preserve"> ou</w:t>
      </w:r>
      <w:r w:rsidR="00B62843" w:rsidRPr="005B3D6C">
        <w:rPr>
          <w:rFonts w:ascii="Times New Roman" w:hAnsi="Times New Roman" w:cs="Times New Roman"/>
        </w:rPr>
        <w:t xml:space="preserve"> « </w:t>
      </w:r>
      <w:r w:rsidR="00B62843" w:rsidRPr="005B3D6C">
        <w:rPr>
          <w:rFonts w:ascii="Times New Roman" w:hAnsi="Times New Roman" w:cs="Times New Roman"/>
          <w:b/>
          <w:bCs/>
        </w:rPr>
        <w:t>nos</w:t>
      </w:r>
      <w:r w:rsidR="00B62843" w:rsidRPr="005B3D6C">
        <w:rPr>
          <w:rFonts w:ascii="Times New Roman" w:hAnsi="Times New Roman" w:cs="Times New Roman"/>
        </w:rPr>
        <w:t> »</w:t>
      </w:r>
      <w:r w:rsidRPr="005B3D6C">
        <w:rPr>
          <w:rFonts w:ascii="Times New Roman" w:hAnsi="Times New Roman" w:cs="Times New Roman"/>
        </w:rPr>
        <w:t>) accorde de l’importance à votre vie privée</w:t>
      </w:r>
      <w:r w:rsidR="00E265B3" w:rsidRPr="005B3D6C">
        <w:rPr>
          <w:rFonts w:ascii="Times New Roman" w:hAnsi="Times New Roman" w:cs="Times New Roman"/>
        </w:rPr>
        <w:t xml:space="preserve"> et</w:t>
      </w:r>
      <w:r w:rsidRPr="005B3D6C">
        <w:rPr>
          <w:rFonts w:ascii="Times New Roman" w:hAnsi="Times New Roman" w:cs="Times New Roman"/>
        </w:rPr>
        <w:t xml:space="preserve"> se soucie de la façon dont vos renseignements personnels sont traités</w:t>
      </w:r>
      <w:r>
        <w:rPr>
          <w:rFonts w:ascii="Times New Roman" w:hAnsi="Times New Roman" w:cs="Times New Roman"/>
        </w:rPr>
        <w:t>.</w:t>
      </w:r>
    </w:p>
    <w:p w14:paraId="11948025" w14:textId="142D4E31" w:rsidR="00983FA6" w:rsidRDefault="00D454DD" w:rsidP="00B51780">
      <w:pPr>
        <w:jc w:val="both"/>
        <w:rPr>
          <w:rFonts w:ascii="Times New Roman" w:hAnsi="Times New Roman" w:cs="Times New Roman"/>
        </w:rPr>
      </w:pPr>
      <w:r>
        <w:rPr>
          <w:rFonts w:ascii="Times New Roman" w:hAnsi="Times New Roman" w:cs="Times New Roman"/>
        </w:rPr>
        <w:t>Nous</w:t>
      </w:r>
      <w:r w:rsidR="00B51780" w:rsidRPr="00B51780">
        <w:rPr>
          <w:rFonts w:ascii="Times New Roman" w:hAnsi="Times New Roman" w:cs="Times New Roman"/>
        </w:rPr>
        <w:t xml:space="preserve"> recueillons, utilisons et divulguons quotidiennement des renseignements aux fins de la prestation de nos services. La confidentialité est importante pour nous, et le </w:t>
      </w:r>
      <w:r w:rsidR="00B51780" w:rsidRPr="00D454DD">
        <w:rPr>
          <w:rFonts w:ascii="Times New Roman" w:hAnsi="Times New Roman" w:cs="Times New Roman"/>
        </w:rPr>
        <w:t>secret professionnel</w:t>
      </w:r>
      <w:r w:rsidR="00B51780" w:rsidRPr="00B51780">
        <w:rPr>
          <w:rFonts w:ascii="Times New Roman" w:hAnsi="Times New Roman" w:cs="Times New Roman"/>
        </w:rPr>
        <w:t xml:space="preserve"> est un élément essentiel de nos relations avec nos clients. Nous nous conformons aux normes éthiques les plus rigoureuses lors du traitement de tous les renseignements, particulièrement des renseignements personnels.</w:t>
      </w:r>
    </w:p>
    <w:p w14:paraId="2A635BAC" w14:textId="0193170E" w:rsidR="00983FA6" w:rsidRDefault="00B51780" w:rsidP="00B51780">
      <w:pPr>
        <w:jc w:val="both"/>
        <w:rPr>
          <w:rFonts w:ascii="Times New Roman" w:hAnsi="Times New Roman" w:cs="Times New Roman"/>
        </w:rPr>
      </w:pPr>
      <w:r w:rsidRPr="00B51780">
        <w:rPr>
          <w:rFonts w:ascii="Times New Roman" w:hAnsi="Times New Roman" w:cs="Times New Roman"/>
        </w:rPr>
        <w:t>La présente Politique sur la protection des renseignements personnels a pour but de vous aider à comprendre nos pratiques en matière de cueillette, d’utilisation, de divulgation et de conservation des renseignements personnels. En nous fournissant des renseignements personnels (par l’intermédiaire de notre site Web, par courriel, en personne</w:t>
      </w:r>
      <w:r>
        <w:rPr>
          <w:rFonts w:ascii="Times New Roman" w:hAnsi="Times New Roman" w:cs="Times New Roman"/>
        </w:rPr>
        <w:t xml:space="preserve">, </w:t>
      </w:r>
      <w:r w:rsidRPr="00B51780">
        <w:rPr>
          <w:rFonts w:ascii="Times New Roman" w:hAnsi="Times New Roman" w:cs="Times New Roman"/>
        </w:rPr>
        <w:t>par téléphone</w:t>
      </w:r>
      <w:r>
        <w:rPr>
          <w:rFonts w:ascii="Times New Roman" w:hAnsi="Times New Roman" w:cs="Times New Roman"/>
        </w:rPr>
        <w:t xml:space="preserve"> ou autrement</w:t>
      </w:r>
      <w:r w:rsidRPr="00B51780">
        <w:rPr>
          <w:rFonts w:ascii="Times New Roman" w:hAnsi="Times New Roman" w:cs="Times New Roman"/>
        </w:rPr>
        <w:t xml:space="preserve">), vous acceptez que ceux-ci soient traités conformément à ce qui est indiqué dans la présente Politique sur la protection des renseignements personnels, et vous autorisez </w:t>
      </w:r>
      <w:r>
        <w:rPr>
          <w:rFonts w:ascii="Times New Roman" w:hAnsi="Times New Roman" w:cs="Times New Roman"/>
        </w:rPr>
        <w:t>le Cabinet</w:t>
      </w:r>
      <w:r w:rsidRPr="00B51780">
        <w:rPr>
          <w:rFonts w:ascii="Times New Roman" w:hAnsi="Times New Roman" w:cs="Times New Roman"/>
        </w:rPr>
        <w:t>, ses tiers et ses fournisseurs de services à traiter vos renseignements personnels aux fins énoncées ci-dessous.</w:t>
      </w:r>
    </w:p>
    <w:p w14:paraId="3AF05660" w14:textId="628196D5" w:rsidR="00983FA6" w:rsidRDefault="00B51780" w:rsidP="00B51780">
      <w:pPr>
        <w:jc w:val="both"/>
        <w:rPr>
          <w:rFonts w:ascii="Times New Roman" w:hAnsi="Times New Roman" w:cs="Times New Roman"/>
        </w:rPr>
      </w:pPr>
      <w:r w:rsidRPr="00B51780">
        <w:rPr>
          <w:rFonts w:ascii="Times New Roman" w:hAnsi="Times New Roman" w:cs="Times New Roman"/>
        </w:rPr>
        <w:t xml:space="preserve">La présente Politique sur la protection des renseignements personnels ne s’applique pas aux sites Web de tiers auxquels il est possible d’accéder en cliquant sur des liens qui se trouvent sur le présent site Web, et </w:t>
      </w:r>
      <w:r>
        <w:rPr>
          <w:rFonts w:ascii="Times New Roman" w:hAnsi="Times New Roman" w:cs="Times New Roman"/>
        </w:rPr>
        <w:t>le Cabinet</w:t>
      </w:r>
      <w:r w:rsidRPr="00B51780">
        <w:rPr>
          <w:rFonts w:ascii="Times New Roman" w:hAnsi="Times New Roman" w:cs="Times New Roman"/>
        </w:rPr>
        <w:t xml:space="preserve"> n’est nullement responsable à l’égard de tels sites Web de tiers. Si vous suivez un lien vers un site Web de tiers, celui-ci disposera de ses propres politiques sur la protection des renseignements personnels que vous devrez examiner avant de soumettre des renseignements personnels.</w:t>
      </w:r>
    </w:p>
    <w:p w14:paraId="26FA572E" w14:textId="77777777" w:rsidR="00466666" w:rsidRDefault="00466666" w:rsidP="00B51780">
      <w:pPr>
        <w:jc w:val="both"/>
        <w:rPr>
          <w:rFonts w:ascii="Times New Roman" w:hAnsi="Times New Roman" w:cs="Times New Roman"/>
        </w:rPr>
      </w:pPr>
    </w:p>
    <w:p w14:paraId="60BEBDC9" w14:textId="595C78A7" w:rsidR="00983FA6" w:rsidRPr="00B51780" w:rsidRDefault="00B51780" w:rsidP="00B51780">
      <w:pPr>
        <w:pStyle w:val="Paragraphedeliste"/>
        <w:numPr>
          <w:ilvl w:val="0"/>
          <w:numId w:val="8"/>
        </w:numPr>
        <w:jc w:val="both"/>
        <w:rPr>
          <w:rFonts w:ascii="Times New Roman" w:hAnsi="Times New Roman" w:cs="Times New Roman"/>
          <w:b/>
          <w:bCs/>
        </w:rPr>
      </w:pPr>
      <w:r w:rsidRPr="00B51780">
        <w:rPr>
          <w:rFonts w:ascii="Times New Roman" w:hAnsi="Times New Roman" w:cs="Times New Roman"/>
          <w:b/>
          <w:bCs/>
        </w:rPr>
        <w:t>Qui sommes-nous et que faisons-nous?</w:t>
      </w:r>
    </w:p>
    <w:p w14:paraId="26E6A235" w14:textId="3C2216C2" w:rsidR="00B51780" w:rsidRDefault="00B51780" w:rsidP="00B51780">
      <w:pPr>
        <w:jc w:val="both"/>
        <w:rPr>
          <w:rFonts w:ascii="Times New Roman" w:hAnsi="Times New Roman" w:cs="Times New Roman"/>
        </w:rPr>
      </w:pPr>
      <w:r w:rsidRPr="00B51780">
        <w:rPr>
          <w:rFonts w:ascii="Times New Roman" w:hAnsi="Times New Roman" w:cs="Times New Roman"/>
        </w:rPr>
        <w:t xml:space="preserve">À moins que nous vous avisions du contraire, </w:t>
      </w:r>
      <w:r>
        <w:rPr>
          <w:rFonts w:ascii="Times New Roman" w:hAnsi="Times New Roman" w:cs="Times New Roman"/>
        </w:rPr>
        <w:t>le Cabinet</w:t>
      </w:r>
      <w:r w:rsidRPr="00B51780">
        <w:rPr>
          <w:rFonts w:ascii="Times New Roman" w:hAnsi="Times New Roman" w:cs="Times New Roman"/>
        </w:rPr>
        <w:t xml:space="preserve"> est le « </w:t>
      </w:r>
      <w:r w:rsidRPr="00B51780">
        <w:rPr>
          <w:rFonts w:ascii="Times New Roman" w:hAnsi="Times New Roman" w:cs="Times New Roman"/>
          <w:b/>
          <w:bCs/>
        </w:rPr>
        <w:t>responsable du traitement</w:t>
      </w:r>
      <w:r w:rsidRPr="00B51780">
        <w:rPr>
          <w:rFonts w:ascii="Times New Roman" w:hAnsi="Times New Roman" w:cs="Times New Roman"/>
        </w:rPr>
        <w:t xml:space="preserve"> » de vos renseignements personnels; autrement dit, </w:t>
      </w:r>
      <w:r>
        <w:rPr>
          <w:rFonts w:ascii="Times New Roman" w:hAnsi="Times New Roman" w:cs="Times New Roman"/>
        </w:rPr>
        <w:t>le Cabinet</w:t>
      </w:r>
      <w:r w:rsidRPr="00B51780">
        <w:rPr>
          <w:rFonts w:ascii="Times New Roman" w:hAnsi="Times New Roman" w:cs="Times New Roman"/>
        </w:rPr>
        <w:t xml:space="preserve"> est l’organisation qui, seule ou conjointement, détermine à quelles fins et de quelle manière vos renseignements personnels seront traités ou sont susceptibles d’être traités. </w:t>
      </w:r>
    </w:p>
    <w:p w14:paraId="32C484FE" w14:textId="77777777" w:rsidR="00466666" w:rsidRDefault="00466666" w:rsidP="00B51780">
      <w:pPr>
        <w:jc w:val="both"/>
        <w:rPr>
          <w:rFonts w:ascii="Times New Roman" w:hAnsi="Times New Roman" w:cs="Times New Roman"/>
        </w:rPr>
      </w:pPr>
    </w:p>
    <w:p w14:paraId="335BBED4" w14:textId="24BCB9C2" w:rsidR="00B51780" w:rsidRPr="00B51780" w:rsidRDefault="00B51780" w:rsidP="00B51780">
      <w:pPr>
        <w:pStyle w:val="Paragraphedeliste"/>
        <w:numPr>
          <w:ilvl w:val="0"/>
          <w:numId w:val="8"/>
        </w:numPr>
        <w:jc w:val="both"/>
        <w:rPr>
          <w:rFonts w:ascii="Times New Roman" w:hAnsi="Times New Roman" w:cs="Times New Roman"/>
          <w:b/>
          <w:bCs/>
        </w:rPr>
      </w:pPr>
      <w:r>
        <w:rPr>
          <w:rFonts w:ascii="Times New Roman" w:hAnsi="Times New Roman" w:cs="Times New Roman"/>
          <w:b/>
          <w:bCs/>
        </w:rPr>
        <w:t>Quels renseignements personnels recueillons-nous?</w:t>
      </w:r>
    </w:p>
    <w:p w14:paraId="46B370DB" w14:textId="5BB6343A" w:rsidR="00B51780" w:rsidRPr="00B51780" w:rsidRDefault="00B51780" w:rsidP="00B51780">
      <w:pPr>
        <w:jc w:val="both"/>
        <w:rPr>
          <w:rFonts w:ascii="Times New Roman" w:hAnsi="Times New Roman" w:cs="Times New Roman"/>
        </w:rPr>
      </w:pPr>
      <w:r w:rsidRPr="00B51780">
        <w:rPr>
          <w:rFonts w:ascii="Times New Roman" w:hAnsi="Times New Roman" w:cs="Times New Roman"/>
        </w:rPr>
        <w:t>Lorsque vous visitez notre site et lorsque vous communiquez avec nous, nous recueillons un certain nombre de renseignements personnels vous concernant.</w:t>
      </w:r>
    </w:p>
    <w:p w14:paraId="326C6877" w14:textId="79295AA1" w:rsidR="00431CD8" w:rsidRPr="00B51780" w:rsidRDefault="00B51780" w:rsidP="00B51780">
      <w:pPr>
        <w:jc w:val="both"/>
        <w:rPr>
          <w:rFonts w:ascii="Times New Roman" w:hAnsi="Times New Roman" w:cs="Times New Roman"/>
        </w:rPr>
      </w:pPr>
      <w:r w:rsidRPr="00B51780">
        <w:rPr>
          <w:rFonts w:ascii="Times New Roman" w:hAnsi="Times New Roman" w:cs="Times New Roman"/>
        </w:rPr>
        <w:t>Nous pouvons recueillir et traiter différents types de renseignements personnels dans le cadre de nos activités et de notre prestation de services, y compris :</w:t>
      </w:r>
    </w:p>
    <w:p w14:paraId="4E29AF6B" w14:textId="17DB8C52" w:rsidR="00B51780" w:rsidRPr="00431CD8"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t>des renseignements d’identité, comme un nom ou un prénom;</w:t>
      </w:r>
    </w:p>
    <w:p w14:paraId="303B6AEC" w14:textId="6D7602E2" w:rsidR="00B51780" w:rsidRPr="00431CD8"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t>des coordonnées de contact, comme un nom, une adresse, une adresse électronique et un numéro de téléphone;</w:t>
      </w:r>
    </w:p>
    <w:p w14:paraId="7281AB69" w14:textId="7C9CB7E1" w:rsidR="00B51780" w:rsidRPr="00D454DD"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t xml:space="preserve">des renseignements biographiques comme un titre de poste, le nom d’un employeur, des photos et </w:t>
      </w:r>
      <w:r w:rsidRPr="00D454DD">
        <w:rPr>
          <w:rFonts w:ascii="Times New Roman" w:hAnsi="Times New Roman" w:cs="Times New Roman"/>
        </w:rPr>
        <w:t>du contenu vidéo ou audio;</w:t>
      </w:r>
    </w:p>
    <w:p w14:paraId="7399C684" w14:textId="338B061F" w:rsidR="00B51780" w:rsidRPr="00D454DD" w:rsidRDefault="00B51780" w:rsidP="00431CD8">
      <w:pPr>
        <w:pStyle w:val="Paragraphedeliste"/>
        <w:numPr>
          <w:ilvl w:val="0"/>
          <w:numId w:val="9"/>
        </w:numPr>
        <w:jc w:val="both"/>
        <w:rPr>
          <w:rFonts w:ascii="Times New Roman" w:hAnsi="Times New Roman" w:cs="Times New Roman"/>
        </w:rPr>
      </w:pPr>
      <w:r w:rsidRPr="00D454DD">
        <w:rPr>
          <w:rFonts w:ascii="Times New Roman" w:hAnsi="Times New Roman" w:cs="Times New Roman"/>
        </w:rPr>
        <w:t>des renseignements relatifs au marketing et aux préférences de communication, de même que des renseignements connexes comme des commentaires et des réponses à des sondages;</w:t>
      </w:r>
    </w:p>
    <w:p w14:paraId="6D619B07" w14:textId="7E71B1C1" w:rsidR="00B51780" w:rsidRPr="00431CD8"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lastRenderedPageBreak/>
        <w:t>des renseignements relatifs à la facturation et des renseignements financiers, comme une adresse de facturation, de l’information relative à un compte bancaire ou des données de paiement;</w:t>
      </w:r>
    </w:p>
    <w:p w14:paraId="54855D18" w14:textId="79F3373C" w:rsidR="00B51780" w:rsidRPr="00431CD8"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t>des renseignements relatifs à des services, comme des détails concernant des services que nous vous avons rendus;</w:t>
      </w:r>
    </w:p>
    <w:p w14:paraId="1B513DCF" w14:textId="3B6279C0" w:rsidR="00B51780" w:rsidRPr="00431CD8"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t xml:space="preserve">des renseignements relatifs au recrutement, comme un curriculum vitae, des renseignements sur la scolarité et les antécédents professionnels, des détails concernant les affiliations professionnelles et d’autres renseignements pertinents à un recrutement potentiel par </w:t>
      </w:r>
      <w:r w:rsidR="00431CD8">
        <w:rPr>
          <w:rFonts w:ascii="Times New Roman" w:hAnsi="Times New Roman" w:cs="Times New Roman"/>
        </w:rPr>
        <w:t>le Cabinet</w:t>
      </w:r>
      <w:r w:rsidRPr="00431CD8">
        <w:rPr>
          <w:rFonts w:ascii="Times New Roman" w:hAnsi="Times New Roman" w:cs="Times New Roman"/>
        </w:rPr>
        <w:t xml:space="preserve"> ou à une association potentielle avec </w:t>
      </w:r>
      <w:r w:rsidR="00431CD8">
        <w:rPr>
          <w:rFonts w:ascii="Times New Roman" w:hAnsi="Times New Roman" w:cs="Times New Roman"/>
        </w:rPr>
        <w:t>le Cabinet</w:t>
      </w:r>
      <w:r w:rsidRPr="00431CD8">
        <w:rPr>
          <w:rFonts w:ascii="Times New Roman" w:hAnsi="Times New Roman" w:cs="Times New Roman"/>
        </w:rPr>
        <w:t>;</w:t>
      </w:r>
    </w:p>
    <w:p w14:paraId="16BCEABE" w14:textId="22DE3533" w:rsidR="00B51780" w:rsidRPr="00D454DD"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t xml:space="preserve">des renseignements sur l’utilisation du site Web et d’autres renseignements techniques, comme des détails concernant les visites sur nos sites Web, votre interaction avec notre publicité et notre contenu en ligne, ou des renseignements recueillis au moyen de technologies de </w:t>
      </w:r>
      <w:r w:rsidRPr="00D454DD">
        <w:rPr>
          <w:rFonts w:ascii="Times New Roman" w:hAnsi="Times New Roman" w:cs="Times New Roman"/>
        </w:rPr>
        <w:t>suivi;</w:t>
      </w:r>
    </w:p>
    <w:p w14:paraId="68864BDE" w14:textId="6FB9E5F9" w:rsidR="00B51780" w:rsidRPr="00D454DD" w:rsidRDefault="00B51780" w:rsidP="00431CD8">
      <w:pPr>
        <w:pStyle w:val="Paragraphedeliste"/>
        <w:numPr>
          <w:ilvl w:val="0"/>
          <w:numId w:val="9"/>
        </w:numPr>
        <w:jc w:val="both"/>
        <w:rPr>
          <w:rFonts w:ascii="Times New Roman" w:hAnsi="Times New Roman" w:cs="Times New Roman"/>
        </w:rPr>
      </w:pPr>
      <w:r w:rsidRPr="00D454DD">
        <w:rPr>
          <w:rFonts w:ascii="Times New Roman" w:hAnsi="Times New Roman" w:cs="Times New Roman"/>
        </w:rPr>
        <w:t>des renseignements qui nous sont fournis par nos clients ou pour le compte de ceux-ci ou que nous produisons dans le cadre de notre prestation de services et qui pourraient, lorsque cela est pertinent, comprendre des catégories spéciales de renseignements personnels (notamment l’origine raciale ou ethnique, les opinions politiques, les convictions religieuses ou philosophiques, l’appartenance syndicale, la santé ou l’orientation sexuelle, etc.);</w:t>
      </w:r>
    </w:p>
    <w:p w14:paraId="0319837B" w14:textId="2EBE70F1" w:rsidR="00B51780" w:rsidRPr="00431CD8"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t>des données d’identification et d’autres données de vérification des antécédents, comme une copie d’un permis de conduire, d’un passeport ou d’une facture d’un service public</w:t>
      </w:r>
      <w:r w:rsidR="00D454DD">
        <w:rPr>
          <w:rFonts w:ascii="Times New Roman" w:hAnsi="Times New Roman" w:cs="Times New Roman"/>
        </w:rPr>
        <w:t xml:space="preserve"> ou</w:t>
      </w:r>
      <w:r w:rsidRPr="00431CD8">
        <w:rPr>
          <w:rFonts w:ascii="Times New Roman" w:hAnsi="Times New Roman" w:cs="Times New Roman"/>
        </w:rPr>
        <w:t xml:space="preserve"> une preuve de propriété </w:t>
      </w:r>
      <w:r w:rsidRPr="00D454DD">
        <w:rPr>
          <w:rFonts w:ascii="Times New Roman" w:hAnsi="Times New Roman" w:cs="Times New Roman"/>
        </w:rPr>
        <w:t>véritabl</w:t>
      </w:r>
      <w:r w:rsidR="00D454DD" w:rsidRPr="00D454DD">
        <w:rPr>
          <w:rFonts w:ascii="Times New Roman" w:hAnsi="Times New Roman" w:cs="Times New Roman"/>
        </w:rPr>
        <w:t>e</w:t>
      </w:r>
      <w:r w:rsidRPr="00D454DD">
        <w:rPr>
          <w:rFonts w:ascii="Times New Roman" w:hAnsi="Times New Roman" w:cs="Times New Roman"/>
        </w:rPr>
        <w:t>;</w:t>
      </w:r>
    </w:p>
    <w:p w14:paraId="04D5B485" w14:textId="3DF28043" w:rsidR="00B51780" w:rsidRPr="00431CD8"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t>tout autre renseignement personnel fourni. Veuillez prendre note que si vous nous fournissez des renseignements personnels au sujet d’autres personnes (comme vos clients, vos administrateurs, vos dirigeants, vos actionnaires ou vos propriétaires véritables), vous devez vous assurer de les avoir dûment avisées que vous nous fournissez leurs renseignements et d’avoir obtenu leur consentement à une telle communication de renseignements;</w:t>
      </w:r>
    </w:p>
    <w:p w14:paraId="157AF397" w14:textId="036DF289" w:rsidR="00B51780" w:rsidRPr="00431CD8" w:rsidRDefault="00B51780" w:rsidP="00431CD8">
      <w:pPr>
        <w:pStyle w:val="Paragraphedeliste"/>
        <w:numPr>
          <w:ilvl w:val="0"/>
          <w:numId w:val="9"/>
        </w:numPr>
        <w:jc w:val="both"/>
        <w:rPr>
          <w:rFonts w:ascii="Times New Roman" w:hAnsi="Times New Roman" w:cs="Times New Roman"/>
        </w:rPr>
      </w:pPr>
      <w:r w:rsidRPr="00431CD8">
        <w:rPr>
          <w:rFonts w:ascii="Times New Roman" w:hAnsi="Times New Roman" w:cs="Times New Roman"/>
        </w:rPr>
        <w:t>le cas échéant, les preuves du consentement qui nous a été donné (date, heure, moyen), dans des circonstances où un tel consentement est nécessaire pour le traitement des renseignements personnels;</w:t>
      </w:r>
    </w:p>
    <w:p w14:paraId="26C39127" w14:textId="77777777" w:rsidR="00B51780" w:rsidRPr="00B51780" w:rsidRDefault="00B51780" w:rsidP="00B51780">
      <w:pPr>
        <w:jc w:val="both"/>
        <w:rPr>
          <w:rFonts w:ascii="Times New Roman" w:hAnsi="Times New Roman" w:cs="Times New Roman"/>
        </w:rPr>
      </w:pPr>
      <w:r w:rsidRPr="00B51780">
        <w:rPr>
          <w:rFonts w:ascii="Times New Roman" w:hAnsi="Times New Roman" w:cs="Times New Roman"/>
        </w:rPr>
        <w:t>Nous ne recueillons pas sciemment de renseignements auprès d’enfants ou d’autres personnes âgées de moins de 16 ans. Si vous êtes un mineur de moins de 16 ans, veuillez ne pas nous fournir de renseignements personnels sans le consentement exprès d'un parent ou d'un tuteur. Si vous êtes un parent ou un tuteur et que vous savez que vos enfants nous ont fourni des renseignements personnels, veuillez nous contacter. Si nous apprenons que nous avons recueilli des renseignements personnels d'enfants mineurs sans vérification du consentement parental, nous prendrons des mesures pour supprimer ces renseignements de nos serveurs.</w:t>
      </w:r>
    </w:p>
    <w:p w14:paraId="66D25D82" w14:textId="37A45A7A" w:rsidR="00B51780" w:rsidRDefault="00B51780" w:rsidP="00B51780">
      <w:pPr>
        <w:jc w:val="both"/>
        <w:rPr>
          <w:rFonts w:ascii="Times New Roman" w:hAnsi="Times New Roman" w:cs="Times New Roman"/>
        </w:rPr>
      </w:pPr>
      <w:r w:rsidRPr="00B51780">
        <w:rPr>
          <w:rFonts w:ascii="Times New Roman" w:hAnsi="Times New Roman" w:cs="Times New Roman"/>
        </w:rPr>
        <w:t>Vous ne pouvez pas nous transmettre de renseignements confidentiels tant et aussi longtemps que nous n’avons pas confirmé par écrit que nous vous représentons ou représentons votre entreprise ou organisation ou que nous agissons pour votre compte ou pour le compte de votre entreprise ou organisation. Les courriels non sollicités que nous envoient des personnes qui ne sont pas des clients ne donnent pas lieu à l’établissement d’une relation avocat-client. Ceux-ci pourraient ne pas être visés par le secret professionnel et, par conséquent, pourraient être divulgués à des tiers.</w:t>
      </w:r>
    </w:p>
    <w:p w14:paraId="79F78599" w14:textId="77777777" w:rsidR="00466666" w:rsidRDefault="00466666" w:rsidP="00B51780">
      <w:pPr>
        <w:jc w:val="both"/>
        <w:rPr>
          <w:rFonts w:ascii="Times New Roman" w:hAnsi="Times New Roman" w:cs="Times New Roman"/>
        </w:rPr>
      </w:pPr>
    </w:p>
    <w:p w14:paraId="33C3CFDC" w14:textId="65D00CB5" w:rsidR="00B51780" w:rsidRPr="00431CD8" w:rsidRDefault="00431CD8" w:rsidP="00431CD8">
      <w:pPr>
        <w:pStyle w:val="Paragraphedeliste"/>
        <w:numPr>
          <w:ilvl w:val="0"/>
          <w:numId w:val="8"/>
        </w:numPr>
        <w:jc w:val="both"/>
        <w:rPr>
          <w:rFonts w:ascii="Times New Roman" w:hAnsi="Times New Roman" w:cs="Times New Roman"/>
          <w:b/>
          <w:bCs/>
        </w:rPr>
      </w:pPr>
      <w:r>
        <w:rPr>
          <w:rFonts w:ascii="Times New Roman" w:hAnsi="Times New Roman" w:cs="Times New Roman"/>
          <w:b/>
          <w:bCs/>
        </w:rPr>
        <w:t>Comment collectons-nous vos renseignements personnels?</w:t>
      </w:r>
    </w:p>
    <w:p w14:paraId="07CB90F7" w14:textId="1F00A37E" w:rsidR="00431CD8" w:rsidRPr="00431CD8" w:rsidRDefault="00431CD8" w:rsidP="00431CD8">
      <w:pPr>
        <w:jc w:val="both"/>
        <w:rPr>
          <w:rFonts w:ascii="Times New Roman" w:hAnsi="Times New Roman" w:cs="Times New Roman"/>
        </w:rPr>
      </w:pPr>
      <w:r w:rsidRPr="00431CD8">
        <w:rPr>
          <w:rFonts w:ascii="Times New Roman" w:hAnsi="Times New Roman" w:cs="Times New Roman"/>
        </w:rPr>
        <w:t xml:space="preserve">Nous collectons vos renseignements personnels auprès de vous-même et lors de nos interactions avec vous, </w:t>
      </w:r>
      <w:r w:rsidR="00283905">
        <w:rPr>
          <w:rFonts w:ascii="Times New Roman" w:hAnsi="Times New Roman" w:cs="Times New Roman"/>
        </w:rPr>
        <w:t>notamment au cours de la prestation de services que nous vous rendons.</w:t>
      </w:r>
    </w:p>
    <w:p w14:paraId="3CE19906" w14:textId="74ED34B2" w:rsidR="00B51780" w:rsidRDefault="00431CD8" w:rsidP="00431CD8">
      <w:pPr>
        <w:jc w:val="both"/>
        <w:rPr>
          <w:rFonts w:ascii="Times New Roman" w:hAnsi="Times New Roman" w:cs="Times New Roman"/>
        </w:rPr>
      </w:pPr>
      <w:r w:rsidRPr="00431CD8">
        <w:rPr>
          <w:rFonts w:ascii="Times New Roman" w:hAnsi="Times New Roman" w:cs="Times New Roman"/>
        </w:rPr>
        <w:lastRenderedPageBreak/>
        <w:t>Nous collectons également des informations accessibles au public notamment sur les plateformes publiques, y compris notre site Internet.</w:t>
      </w:r>
    </w:p>
    <w:p w14:paraId="08F6EADF" w14:textId="77777777" w:rsidR="00466666" w:rsidRDefault="00466666" w:rsidP="00431CD8">
      <w:pPr>
        <w:jc w:val="both"/>
        <w:rPr>
          <w:rFonts w:ascii="Times New Roman" w:hAnsi="Times New Roman" w:cs="Times New Roman"/>
        </w:rPr>
      </w:pPr>
    </w:p>
    <w:p w14:paraId="78D9928F" w14:textId="07DAF3AE" w:rsidR="00B51780" w:rsidRPr="00431CD8" w:rsidRDefault="00431CD8" w:rsidP="00431CD8">
      <w:pPr>
        <w:pStyle w:val="Paragraphedeliste"/>
        <w:numPr>
          <w:ilvl w:val="0"/>
          <w:numId w:val="8"/>
        </w:numPr>
        <w:jc w:val="both"/>
        <w:rPr>
          <w:rFonts w:ascii="Times New Roman" w:hAnsi="Times New Roman" w:cs="Times New Roman"/>
          <w:b/>
          <w:bCs/>
        </w:rPr>
      </w:pPr>
      <w:r>
        <w:rPr>
          <w:rFonts w:ascii="Times New Roman" w:hAnsi="Times New Roman" w:cs="Times New Roman"/>
          <w:b/>
          <w:bCs/>
        </w:rPr>
        <w:t>Comment utilisons-nous les renseignements personnels?</w:t>
      </w:r>
    </w:p>
    <w:p w14:paraId="0B2629B0" w14:textId="77777777" w:rsidR="00431CD8" w:rsidRPr="00F22775" w:rsidRDefault="00431CD8" w:rsidP="00431CD8">
      <w:pPr>
        <w:jc w:val="both"/>
        <w:rPr>
          <w:rFonts w:ascii="Times New Roman" w:hAnsi="Times New Roman" w:cs="Times New Roman"/>
          <w:i/>
          <w:iCs/>
        </w:rPr>
      </w:pPr>
      <w:r w:rsidRPr="00F22775">
        <w:rPr>
          <w:rFonts w:ascii="Times New Roman" w:hAnsi="Times New Roman" w:cs="Times New Roman"/>
          <w:i/>
          <w:iCs/>
        </w:rPr>
        <w:t>Nous utilisons vos renseignements personnels pour vous fournir nos services et les améliorer. Nous les utilisons également pour répondre à nos obligations juridiques.</w:t>
      </w:r>
    </w:p>
    <w:p w14:paraId="5219FFD5" w14:textId="751C498F" w:rsidR="00431CD8" w:rsidRPr="00F22775" w:rsidRDefault="00431CD8" w:rsidP="00431CD8">
      <w:pPr>
        <w:jc w:val="both"/>
        <w:rPr>
          <w:rFonts w:ascii="Times New Roman" w:hAnsi="Times New Roman" w:cs="Times New Roman"/>
        </w:rPr>
      </w:pPr>
      <w:r w:rsidRPr="00F22775">
        <w:rPr>
          <w:rFonts w:ascii="Times New Roman" w:hAnsi="Times New Roman" w:cs="Times New Roman"/>
        </w:rPr>
        <w:t>Nous pouvons utiliser les renseignements personnels de l’une ou l’autre des manières indiquées ci-après :</w:t>
      </w:r>
    </w:p>
    <w:p w14:paraId="4A785F60" w14:textId="36A88410"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Afin de fournir nos services ainsi que pour la conduite de nos affaires, pour administrer et exécuter nos services, y compris pour exécuter nos obligations découlant de toute entente conclue entre vous et nous;</w:t>
      </w:r>
    </w:p>
    <w:p w14:paraId="06EFCD48" w14:textId="161E362B"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Pour répondre à des demandes de renseignements ou à d’autres demandes de personnes qui visitent nos sites Web;</w:t>
      </w:r>
    </w:p>
    <w:p w14:paraId="38A2E9BF" w14:textId="530F6AAA"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Afin de faciliter l’utilisation de nos sites Web et de s’assurer que le contenu est pertinent et pour s’assurer que le contenu de nos sites Web est présenté de la manière la plus efficace pour vous et pour votre appareil;</w:t>
      </w:r>
    </w:p>
    <w:p w14:paraId="5CEE0CC4" w14:textId="1942E4D1"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À des fins de marketing et de développement des affaires</w:t>
      </w:r>
      <w:r w:rsidR="00466666" w:rsidRPr="00F22775">
        <w:rPr>
          <w:rFonts w:ascii="Times New Roman" w:hAnsi="Times New Roman" w:cs="Times New Roman"/>
        </w:rPr>
        <w:t xml:space="preserve">, notamment </w:t>
      </w:r>
      <w:r w:rsidRPr="00F22775">
        <w:rPr>
          <w:rFonts w:ascii="Times New Roman" w:hAnsi="Times New Roman" w:cs="Times New Roman"/>
        </w:rPr>
        <w:t>pour fournir des détails sur les nouveaux services;</w:t>
      </w:r>
    </w:p>
    <w:p w14:paraId="336CA6E0" w14:textId="43A2736F"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À des fins de recherche et de développement (y compris du point de vue de la sécurité) – pour réaliser des analyses permettant de mieux comprendre les exigences de nos clients en matière de service et de marketing et de mieux comprendre notre entreprise et élaborer nos services et nos offres;</w:t>
      </w:r>
    </w:p>
    <w:p w14:paraId="6A4AB9E3" w14:textId="206ADCD8"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 xml:space="preserve">À des fins de recrutement – pour nous permettre de traiter des demandes d’emploi et d’évaluer si une personne répond aux exigences du poste pour lequel elle pourrait postuler </w:t>
      </w:r>
      <w:r w:rsidR="00466666" w:rsidRPr="00F22775">
        <w:rPr>
          <w:rFonts w:ascii="Times New Roman" w:hAnsi="Times New Roman" w:cs="Times New Roman"/>
        </w:rPr>
        <w:t>au sein du Cabinet</w:t>
      </w:r>
      <w:r w:rsidRPr="00F22775">
        <w:rPr>
          <w:rFonts w:ascii="Times New Roman" w:hAnsi="Times New Roman" w:cs="Times New Roman"/>
        </w:rPr>
        <w:t>;</w:t>
      </w:r>
    </w:p>
    <w:p w14:paraId="4FCA237D" w14:textId="32DFEAD9"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Afin de satisfaire à nos obligations légales, réglementaires ou de gestion des risques – pour nous conformer à nos obligations légales</w:t>
      </w:r>
      <w:r w:rsidR="00466666" w:rsidRPr="00F22775">
        <w:rPr>
          <w:rFonts w:ascii="Times New Roman" w:hAnsi="Times New Roman" w:cs="Times New Roman"/>
        </w:rPr>
        <w:t xml:space="preserve"> et obtenir des renseignements au sujet d’un client</w:t>
      </w:r>
      <w:r w:rsidRPr="00F22775">
        <w:rPr>
          <w:rFonts w:ascii="Times New Roman" w:hAnsi="Times New Roman" w:cs="Times New Roman"/>
        </w:rPr>
        <w:t>;</w:t>
      </w:r>
    </w:p>
    <w:p w14:paraId="18C04D13" w14:textId="0E3A9741"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Pour prévenir la fraude et/ou effectuer d’autres vérifications d’antécédents qui pourraient être notamment requises à tout moment aux termes de la loi ou de la réglementation applicable et/ou des pratiques exemplaires (si des renseignements faux ou inexacts sont fournis ou si une fraude est constatée ou soupçonnée, de l’information pourrait être transmise à des organismes de prévention de la fraude et pourrait être enregistrée par nous ou par de tels organismes). Lorsque nous traitons des renseignements personnels de catégories spéciales, nous pouvons également nous fonder sur des éléments d’intérêt public importants (prévention ou détection des crimes) ou des réclamations fondées en droit;</w:t>
      </w:r>
    </w:p>
    <w:p w14:paraId="2459A380" w14:textId="065966B0"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Pour faire respecter nos droits, pour satisfaire à nos obligations légales ou réglementaires en matière de communication d’information et/ou pour protéger les droits de tiers;</w:t>
      </w:r>
    </w:p>
    <w:p w14:paraId="1DE237EC" w14:textId="3AFF1674" w:rsidR="00431CD8"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Afin de nous assurer d’être payés – pour recouvrer des paiements qui nous sont dus et, s’il y lieu, pour faire exécuter de tels recouvrements en faisant appel à des agences de recouvrement de créances ou en prenant d’autres moyens juridiques (y compris en intentant des procédures judiciaires);</w:t>
      </w:r>
    </w:p>
    <w:p w14:paraId="02641A7E" w14:textId="212E151D" w:rsidR="00B51780" w:rsidRPr="00F22775" w:rsidRDefault="00431CD8" w:rsidP="00431CD8">
      <w:pPr>
        <w:pStyle w:val="Paragraphedeliste"/>
        <w:numPr>
          <w:ilvl w:val="0"/>
          <w:numId w:val="11"/>
        </w:numPr>
        <w:jc w:val="both"/>
        <w:rPr>
          <w:rFonts w:ascii="Times New Roman" w:hAnsi="Times New Roman" w:cs="Times New Roman"/>
        </w:rPr>
      </w:pPr>
      <w:r w:rsidRPr="00F22775">
        <w:rPr>
          <w:rFonts w:ascii="Times New Roman" w:hAnsi="Times New Roman" w:cs="Times New Roman"/>
        </w:rPr>
        <w:t xml:space="preserve">Afin de réorganiser ou de modifier notre entreprise – si nous entreprenons une réorganisation (par exemple, en fusionnant, en regroupant ou en cédant une partie de notre entreprise), nous pourrions devoir transférer une partie ou la totalité des renseignements personnels à un tiers applicable (ou à ses conseillers) dans le cadre de tout processus de vérification diligente ou de transfert à cette entité issue d’une réorganisation ou à ce tiers aux mêmes fins que celles énoncées dans la présente </w:t>
      </w:r>
      <w:r w:rsidRPr="00F22775">
        <w:rPr>
          <w:rFonts w:ascii="Times New Roman" w:hAnsi="Times New Roman" w:cs="Times New Roman"/>
        </w:rPr>
        <w:lastRenderedPageBreak/>
        <w:t>Politique sur la protection des renseignements personnels ou aux fins de l’analyse de toute réorganisation proposée.</w:t>
      </w:r>
    </w:p>
    <w:p w14:paraId="510DEFBB" w14:textId="107BD51B" w:rsidR="00B51780" w:rsidRDefault="00B51780" w:rsidP="00466666">
      <w:pPr>
        <w:jc w:val="both"/>
        <w:rPr>
          <w:rFonts w:ascii="Times New Roman" w:hAnsi="Times New Roman" w:cs="Times New Roman"/>
        </w:rPr>
      </w:pPr>
    </w:p>
    <w:p w14:paraId="0B69F6C6" w14:textId="340FD88A" w:rsidR="00466666" w:rsidRPr="00466666" w:rsidRDefault="00466666" w:rsidP="00466666">
      <w:pPr>
        <w:pStyle w:val="Paragraphedeliste"/>
        <w:numPr>
          <w:ilvl w:val="0"/>
          <w:numId w:val="8"/>
        </w:numPr>
        <w:jc w:val="both"/>
        <w:rPr>
          <w:rFonts w:ascii="Times New Roman" w:hAnsi="Times New Roman" w:cs="Times New Roman"/>
          <w:b/>
          <w:bCs/>
        </w:rPr>
      </w:pPr>
      <w:r>
        <w:rPr>
          <w:rFonts w:ascii="Times New Roman" w:hAnsi="Times New Roman" w:cs="Times New Roman"/>
          <w:b/>
          <w:bCs/>
        </w:rPr>
        <w:t>Avec qui partageons-nous des renseignements personnels?</w:t>
      </w:r>
    </w:p>
    <w:p w14:paraId="48CD90A3" w14:textId="7EE85860" w:rsidR="00466666" w:rsidRPr="00466666" w:rsidRDefault="00466666" w:rsidP="00466666">
      <w:pPr>
        <w:jc w:val="both"/>
        <w:rPr>
          <w:rFonts w:ascii="Times New Roman" w:hAnsi="Times New Roman" w:cs="Times New Roman"/>
        </w:rPr>
      </w:pPr>
      <w:r w:rsidRPr="00466666">
        <w:rPr>
          <w:rFonts w:ascii="Times New Roman" w:hAnsi="Times New Roman" w:cs="Times New Roman"/>
        </w:rPr>
        <w:t xml:space="preserve">Nous pouvons fournir vos renseignements personnels à nos prestataires de services ainsi qu’à nos partenaires. Nous pouvons également les communiquer pour répondre à une obligation légale ou pour faire valoir nos </w:t>
      </w:r>
      <w:r w:rsidRPr="00EF370E">
        <w:rPr>
          <w:rFonts w:ascii="Times New Roman" w:hAnsi="Times New Roman" w:cs="Times New Roman"/>
        </w:rPr>
        <w:t>droits.</w:t>
      </w:r>
      <w:r w:rsidR="00B62843" w:rsidRPr="00EF370E">
        <w:rPr>
          <w:rFonts w:ascii="Times New Roman" w:hAnsi="Times New Roman" w:cs="Times New Roman"/>
        </w:rPr>
        <w:t xml:space="preserve"> Les renseignements personnels que nous recueillons peuvent être transmis à toute entité de notre réseau</w:t>
      </w:r>
      <w:r w:rsidR="00EA0CEB" w:rsidRPr="00EF370E">
        <w:rPr>
          <w:rFonts w:ascii="Times New Roman" w:hAnsi="Times New Roman" w:cs="Times New Roman"/>
        </w:rPr>
        <w:t xml:space="preserve"> et être traités par une telle entité. Nous pouvons également partager des renseignements personnels avec certains tiers, notamment les suivants :</w:t>
      </w:r>
    </w:p>
    <w:p w14:paraId="5C21CE09" w14:textId="3C5DE64F" w:rsidR="00466666" w:rsidRPr="00EA0CEB" w:rsidRDefault="00466666" w:rsidP="00466666">
      <w:pPr>
        <w:pStyle w:val="Paragraphedeliste"/>
        <w:numPr>
          <w:ilvl w:val="0"/>
          <w:numId w:val="12"/>
        </w:numPr>
        <w:jc w:val="both"/>
        <w:rPr>
          <w:rFonts w:ascii="Times New Roman" w:hAnsi="Times New Roman" w:cs="Times New Roman"/>
        </w:rPr>
      </w:pPr>
      <w:r w:rsidRPr="00EA0CEB">
        <w:rPr>
          <w:rFonts w:ascii="Times New Roman" w:hAnsi="Times New Roman" w:cs="Times New Roman"/>
        </w:rPr>
        <w:t xml:space="preserve">des tiers fournisseurs de service et/ou partenaires qui nous fournissent des services de sites Web, de développement d’applications, d’hébergement, d’entretien et d’autres services. Ces tiers pourraient avoir accès à des renseignements personnels ou les traiter dans le cadre des services qu’ils nous </w:t>
      </w:r>
      <w:r w:rsidRPr="00EF370E">
        <w:rPr>
          <w:rFonts w:ascii="Times New Roman" w:hAnsi="Times New Roman" w:cs="Times New Roman"/>
        </w:rPr>
        <w:t>fournissent. Nous limitons les renseignements que nous fournissons à ces fournisseurs de services aux seuls renseignements qui sont raisonnablement nécessaires pour leur permettre de s’acquitter de leurs fonctions;</w:t>
      </w:r>
    </w:p>
    <w:p w14:paraId="17EA03DE" w14:textId="0CF4212C" w:rsidR="00466666" w:rsidRPr="00EA0CEB" w:rsidRDefault="00466666" w:rsidP="00466666">
      <w:pPr>
        <w:pStyle w:val="Paragraphedeliste"/>
        <w:numPr>
          <w:ilvl w:val="0"/>
          <w:numId w:val="12"/>
        </w:numPr>
        <w:jc w:val="both"/>
        <w:rPr>
          <w:rFonts w:ascii="Times New Roman" w:hAnsi="Times New Roman" w:cs="Times New Roman"/>
        </w:rPr>
      </w:pPr>
      <w:r w:rsidRPr="00EA0CEB">
        <w:rPr>
          <w:rFonts w:ascii="Times New Roman" w:hAnsi="Times New Roman" w:cs="Times New Roman"/>
        </w:rPr>
        <w:t>des autorités gouvernementales et des organismes d’application de la loi lorsque les lois applicables l’exigent. Pour plus de précision, nous pouvons divulguer des renseignements personnels et d’autres renseignements si nous y sommes tenus en vertu des lois ou si nous croyons de bonne foi que cette divulgation est nécessaire pour respecter les lois applicables, en réponse à une ordonnance d’un tribunal ou à une assignation à témoigner ou à un mandat de perquisition du gouvernement, ou autrement pour collaborer avec de telles autorités gouvernementales et de tels organismes d’application de la loi;</w:t>
      </w:r>
    </w:p>
    <w:p w14:paraId="07A311E6" w14:textId="553F492F" w:rsidR="00466666" w:rsidRPr="00EF370E" w:rsidRDefault="00466666" w:rsidP="00466666">
      <w:pPr>
        <w:pStyle w:val="Paragraphedeliste"/>
        <w:numPr>
          <w:ilvl w:val="0"/>
          <w:numId w:val="12"/>
        </w:numPr>
        <w:jc w:val="both"/>
        <w:rPr>
          <w:rFonts w:ascii="Times New Roman" w:hAnsi="Times New Roman" w:cs="Times New Roman"/>
        </w:rPr>
      </w:pPr>
      <w:r w:rsidRPr="00EF370E">
        <w:rPr>
          <w:rFonts w:ascii="Times New Roman" w:hAnsi="Times New Roman" w:cs="Times New Roman"/>
        </w:rPr>
        <w:t>l’acquéreur, le successeur ou le cessionnaire dans le cadre de toute fusion, de toute acquisition, de tout financement par emprunt, de toute vente d’actifs ou de toute opération semblable, ainsi qu’en cas d’insolvabilité, de faillite ou de mise sous séquestre prévoyant le transfert, à une ou plusieurs tierces parties, de renseignements personnels à titre d’actif commercial;</w:t>
      </w:r>
    </w:p>
    <w:p w14:paraId="46AF7C8D" w14:textId="06DC44E5" w:rsidR="00B51780" w:rsidRPr="00EA0CEB" w:rsidRDefault="00466666" w:rsidP="00466666">
      <w:pPr>
        <w:pStyle w:val="Paragraphedeliste"/>
        <w:numPr>
          <w:ilvl w:val="0"/>
          <w:numId w:val="12"/>
        </w:numPr>
        <w:jc w:val="both"/>
        <w:rPr>
          <w:rFonts w:ascii="Times New Roman" w:hAnsi="Times New Roman" w:cs="Times New Roman"/>
        </w:rPr>
      </w:pPr>
      <w:r w:rsidRPr="00EA0CEB">
        <w:rPr>
          <w:rFonts w:ascii="Times New Roman" w:hAnsi="Times New Roman" w:cs="Times New Roman"/>
        </w:rPr>
        <w:t>Nous n'utiliserons les renseignements personnels dans le seul but d’atteindre l'objectif principal et l'objectif légitime applicable pour lesquels ils ont été collectés, ou à des fins compatibles avec cet objectif principal.</w:t>
      </w:r>
    </w:p>
    <w:p w14:paraId="33129F52" w14:textId="77777777" w:rsidR="00466666" w:rsidRDefault="00466666" w:rsidP="00B51780">
      <w:pPr>
        <w:jc w:val="both"/>
        <w:rPr>
          <w:rFonts w:ascii="Times New Roman" w:hAnsi="Times New Roman" w:cs="Times New Roman"/>
        </w:rPr>
      </w:pPr>
    </w:p>
    <w:p w14:paraId="25A06F66" w14:textId="0F86687F" w:rsidR="00466666" w:rsidRPr="00EA0CEB" w:rsidRDefault="00EA0CEB" w:rsidP="00EA0CEB">
      <w:pPr>
        <w:pStyle w:val="Paragraphedeliste"/>
        <w:numPr>
          <w:ilvl w:val="0"/>
          <w:numId w:val="8"/>
        </w:numPr>
        <w:jc w:val="both"/>
        <w:rPr>
          <w:rFonts w:ascii="Times New Roman" w:hAnsi="Times New Roman" w:cs="Times New Roman"/>
          <w:b/>
          <w:bCs/>
        </w:rPr>
      </w:pPr>
      <w:r>
        <w:rPr>
          <w:rFonts w:ascii="Times New Roman" w:hAnsi="Times New Roman" w:cs="Times New Roman"/>
          <w:b/>
          <w:bCs/>
        </w:rPr>
        <w:t>Pendant combien de temps conservons-nous les renseignements personnels?</w:t>
      </w:r>
    </w:p>
    <w:p w14:paraId="6A785C3F" w14:textId="337257BF" w:rsidR="00466666" w:rsidRDefault="00EA0CEB" w:rsidP="00B51780">
      <w:pPr>
        <w:jc w:val="both"/>
        <w:rPr>
          <w:rFonts w:ascii="Times New Roman" w:hAnsi="Times New Roman" w:cs="Times New Roman"/>
        </w:rPr>
      </w:pPr>
      <w:r w:rsidRPr="00EA0CEB">
        <w:rPr>
          <w:rFonts w:ascii="Times New Roman" w:hAnsi="Times New Roman" w:cs="Times New Roman"/>
        </w:rPr>
        <w:t>Nous ne conserverons les renseignements personnels que pour la durée nécessaire aux fins prévues dans la présente Politique sur la protection des renseignements personnels et pour nous conformer à nos obligations légales et réglementaires. Pour en savoir plus sur la durée pendant laquelle nous conservons les renseignements personnels, veuillez communiquer avec nous aux coordonnées indiquées à la rubrique «</w:t>
      </w:r>
      <w:r>
        <w:rPr>
          <w:rFonts w:ascii="Times New Roman" w:hAnsi="Times New Roman" w:cs="Times New Roman"/>
        </w:rPr>
        <w:t> </w:t>
      </w:r>
      <w:r w:rsidRPr="00EA0CEB">
        <w:rPr>
          <w:rFonts w:ascii="Times New Roman" w:hAnsi="Times New Roman" w:cs="Times New Roman"/>
        </w:rPr>
        <w:t>Comment communiquer avec nous</w:t>
      </w:r>
      <w:r>
        <w:rPr>
          <w:rFonts w:ascii="Times New Roman" w:hAnsi="Times New Roman" w:cs="Times New Roman"/>
        </w:rPr>
        <w:t> </w:t>
      </w:r>
      <w:r w:rsidRPr="00EA0CEB">
        <w:rPr>
          <w:rFonts w:ascii="Times New Roman" w:hAnsi="Times New Roman" w:cs="Times New Roman"/>
        </w:rPr>
        <w:t>».</w:t>
      </w:r>
    </w:p>
    <w:p w14:paraId="5E66D8AA" w14:textId="77777777" w:rsidR="00466666" w:rsidRDefault="00466666" w:rsidP="00B51780">
      <w:pPr>
        <w:jc w:val="both"/>
        <w:rPr>
          <w:rFonts w:ascii="Times New Roman" w:hAnsi="Times New Roman" w:cs="Times New Roman"/>
        </w:rPr>
      </w:pPr>
    </w:p>
    <w:p w14:paraId="55831041" w14:textId="7F0150FA" w:rsidR="00EA0CEB" w:rsidRPr="00EA0CEB" w:rsidRDefault="00EA0CEB" w:rsidP="00EA0CEB">
      <w:pPr>
        <w:pStyle w:val="Paragraphedeliste"/>
        <w:numPr>
          <w:ilvl w:val="0"/>
          <w:numId w:val="8"/>
        </w:numPr>
        <w:jc w:val="both"/>
        <w:rPr>
          <w:rFonts w:ascii="Times New Roman" w:hAnsi="Times New Roman" w:cs="Times New Roman"/>
          <w:b/>
          <w:bCs/>
        </w:rPr>
      </w:pPr>
      <w:r>
        <w:rPr>
          <w:rFonts w:ascii="Times New Roman" w:hAnsi="Times New Roman" w:cs="Times New Roman"/>
          <w:b/>
          <w:bCs/>
        </w:rPr>
        <w:t>Où conservons-nous les renseignements personnels</w:t>
      </w:r>
      <w:r w:rsidR="00E85CEA">
        <w:rPr>
          <w:rFonts w:ascii="Times New Roman" w:hAnsi="Times New Roman" w:cs="Times New Roman"/>
          <w:b/>
          <w:bCs/>
        </w:rPr>
        <w:t>?</w:t>
      </w:r>
    </w:p>
    <w:p w14:paraId="3080633E" w14:textId="77777777" w:rsidR="00EA0CEB" w:rsidRPr="00EA0CEB" w:rsidRDefault="00EA0CEB" w:rsidP="00EA0CEB">
      <w:pPr>
        <w:jc w:val="both"/>
        <w:rPr>
          <w:rFonts w:ascii="Times New Roman" w:hAnsi="Times New Roman" w:cs="Times New Roman"/>
        </w:rPr>
      </w:pPr>
      <w:r w:rsidRPr="00EA0CEB">
        <w:rPr>
          <w:rFonts w:ascii="Times New Roman" w:hAnsi="Times New Roman" w:cs="Times New Roman"/>
        </w:rPr>
        <w:t>Vos renseignements personnels sont actuellement hébergés au Canada.</w:t>
      </w:r>
    </w:p>
    <w:p w14:paraId="6ED461BB" w14:textId="77777777" w:rsidR="00EA0CEB" w:rsidRDefault="00EA0CEB" w:rsidP="00B51780">
      <w:pPr>
        <w:jc w:val="both"/>
        <w:rPr>
          <w:rFonts w:ascii="Times New Roman" w:hAnsi="Times New Roman" w:cs="Times New Roman"/>
        </w:rPr>
      </w:pPr>
    </w:p>
    <w:p w14:paraId="1169A56E" w14:textId="655EC03A" w:rsidR="00E85CEA" w:rsidRPr="00E85CEA" w:rsidRDefault="00E85CEA" w:rsidP="00E85CEA">
      <w:pPr>
        <w:pStyle w:val="Paragraphedeliste"/>
        <w:numPr>
          <w:ilvl w:val="0"/>
          <w:numId w:val="8"/>
        </w:numPr>
        <w:jc w:val="both"/>
        <w:rPr>
          <w:rFonts w:ascii="Times New Roman" w:hAnsi="Times New Roman" w:cs="Times New Roman"/>
          <w:b/>
          <w:bCs/>
        </w:rPr>
      </w:pPr>
      <w:r>
        <w:rPr>
          <w:rFonts w:ascii="Times New Roman" w:hAnsi="Times New Roman" w:cs="Times New Roman"/>
          <w:b/>
          <w:bCs/>
        </w:rPr>
        <w:lastRenderedPageBreak/>
        <w:t>Comment protégeons-nous les renseignements personnels?</w:t>
      </w:r>
    </w:p>
    <w:p w14:paraId="0E407A1C" w14:textId="77777777" w:rsidR="00E85CEA" w:rsidRPr="00E85CEA" w:rsidRDefault="00E85CEA" w:rsidP="00E85CEA">
      <w:pPr>
        <w:jc w:val="both"/>
        <w:rPr>
          <w:rFonts w:ascii="Times New Roman" w:hAnsi="Times New Roman" w:cs="Times New Roman"/>
        </w:rPr>
      </w:pPr>
      <w:r w:rsidRPr="00E85CEA">
        <w:rPr>
          <w:rFonts w:ascii="Times New Roman" w:hAnsi="Times New Roman" w:cs="Times New Roman"/>
        </w:rPr>
        <w:t>Nous suivons les normes généralement acceptées dans le secteur pour protéger les renseignements qui nous sont soumis, tant au moment de leur transmission qu’une fois que nous les avons reçus. Nous maintenons des mesures de protection physiques, techniques ou administratives appropriées pour protéger les renseignements personnels contre une destruction accidentelle ou non conforme aux lois, une perte accidentelle, une modification, une divulgation ou un accès non autorisé, un mauvais usage ou toute autre forme illégale de traitement des renseignements personnels en notre possession. Nous avons pris des mesures pour garantir que les seuls membres du personnel soumis à un devoir de confidentialité qui ont accès à vos renseignements personnels sont ceux qui ont besoin de les connaître ou dont les fonctions exigent raisonnablement ces renseignements.</w:t>
      </w:r>
    </w:p>
    <w:p w14:paraId="3C68E7D9" w14:textId="5A992EF4" w:rsidR="00EA0CEB" w:rsidRDefault="00E85CEA" w:rsidP="00E85CEA">
      <w:pPr>
        <w:jc w:val="both"/>
        <w:rPr>
          <w:rFonts w:ascii="Times New Roman" w:hAnsi="Times New Roman" w:cs="Times New Roman"/>
        </w:rPr>
      </w:pPr>
      <w:r w:rsidRPr="00E85CEA">
        <w:rPr>
          <w:rFonts w:ascii="Times New Roman" w:hAnsi="Times New Roman" w:cs="Times New Roman"/>
        </w:rPr>
        <w:t>Cependant, aucune méthode de transmission par Internet, ni aucun moyen de stockage électronique ne sont sécuritaires à 100 %. Nous ne pouvons donc pas assurer ou garantir la sécurité des renseignements que vous nous transmettez ou nous fournissez, et vous le faites à vos propres risques. Nous ne pouvons pas non plus garantir que de tels renseignements ne seront pas consultés, obtenus, divulgués, modifiés ou détruits par suite de la violation de nos mesures de protection physiques, techniques ou administratives. Si vous avez des raisons de croire que des renseignements personnels ont été compromis, veuillez communiquer avec nous aux coordonnées indiquées à la rubrique « Comment communiquer avec nous ».</w:t>
      </w:r>
    </w:p>
    <w:p w14:paraId="163CA89F" w14:textId="77777777" w:rsidR="00B51780" w:rsidRDefault="00B51780" w:rsidP="00B51780">
      <w:pPr>
        <w:jc w:val="both"/>
        <w:rPr>
          <w:rFonts w:ascii="Times New Roman" w:hAnsi="Times New Roman" w:cs="Times New Roman"/>
        </w:rPr>
      </w:pPr>
    </w:p>
    <w:p w14:paraId="6128D0E4" w14:textId="38744888" w:rsidR="00E85CEA" w:rsidRPr="003223DE" w:rsidRDefault="003223DE" w:rsidP="003223DE">
      <w:pPr>
        <w:pStyle w:val="Paragraphedeliste"/>
        <w:numPr>
          <w:ilvl w:val="0"/>
          <w:numId w:val="8"/>
        </w:numPr>
        <w:jc w:val="both"/>
        <w:rPr>
          <w:rFonts w:ascii="Times New Roman" w:hAnsi="Times New Roman" w:cs="Times New Roman"/>
          <w:b/>
          <w:bCs/>
        </w:rPr>
      </w:pPr>
      <w:r>
        <w:rPr>
          <w:rFonts w:ascii="Times New Roman" w:hAnsi="Times New Roman" w:cs="Times New Roman"/>
          <w:b/>
          <w:bCs/>
        </w:rPr>
        <w:t>Quels droits une personne détient-elle à l’égard de ses renseignements personnels?</w:t>
      </w:r>
    </w:p>
    <w:p w14:paraId="095D7F99" w14:textId="77777777" w:rsidR="003223DE" w:rsidRPr="003223DE" w:rsidRDefault="003223DE" w:rsidP="003223DE">
      <w:pPr>
        <w:jc w:val="both"/>
        <w:rPr>
          <w:rFonts w:ascii="Times New Roman" w:hAnsi="Times New Roman" w:cs="Times New Roman"/>
        </w:rPr>
      </w:pPr>
      <w:r w:rsidRPr="003223DE">
        <w:rPr>
          <w:rFonts w:ascii="Times New Roman" w:hAnsi="Times New Roman" w:cs="Times New Roman"/>
        </w:rPr>
        <w:t>Vous disposez d’un certain nombre de droits à l’égard de vos renseignements personnels.</w:t>
      </w:r>
    </w:p>
    <w:p w14:paraId="30A1B332" w14:textId="4B9CE900" w:rsidR="003223DE" w:rsidRPr="003223DE" w:rsidRDefault="003223DE" w:rsidP="003223DE">
      <w:pPr>
        <w:jc w:val="both"/>
        <w:rPr>
          <w:rFonts w:ascii="Times New Roman" w:hAnsi="Times New Roman" w:cs="Times New Roman"/>
        </w:rPr>
      </w:pPr>
      <w:r w:rsidRPr="003223DE">
        <w:rPr>
          <w:rFonts w:ascii="Times New Roman" w:hAnsi="Times New Roman" w:cs="Times New Roman"/>
        </w:rPr>
        <w:t>Dans certaines circonstances et conformément aux lois applicables en matière de protection des données, une personne dispose des droits suivants :</w:t>
      </w:r>
    </w:p>
    <w:p w14:paraId="64E1104C" w14:textId="0F08AFCE" w:rsidR="003223DE" w:rsidRPr="003223DE" w:rsidRDefault="003223DE" w:rsidP="003223DE">
      <w:pPr>
        <w:pStyle w:val="Paragraphedeliste"/>
        <w:numPr>
          <w:ilvl w:val="0"/>
          <w:numId w:val="13"/>
        </w:numPr>
        <w:jc w:val="both"/>
        <w:rPr>
          <w:rFonts w:ascii="Times New Roman" w:hAnsi="Times New Roman" w:cs="Times New Roman"/>
        </w:rPr>
      </w:pPr>
      <w:r w:rsidRPr="003223DE">
        <w:rPr>
          <w:rFonts w:ascii="Times New Roman" w:hAnsi="Times New Roman" w:cs="Times New Roman"/>
        </w:rPr>
        <w:t>Accès : le droit de demander si nous traitons des renseignements et, le cas échéant, de demander d’avoir accès aux renseignements personnels. Sous réserve du droit applicable et, le cas échéant, du paiement d'une somme monétaire, la personne peut ainsi recevoir une copie des renseignements personnels que nous détenons et certains autres renseignements la concernant;</w:t>
      </w:r>
    </w:p>
    <w:p w14:paraId="293B280D" w14:textId="388F0BE4" w:rsidR="003223DE" w:rsidRPr="003223DE" w:rsidRDefault="003223DE" w:rsidP="003223DE">
      <w:pPr>
        <w:pStyle w:val="Paragraphedeliste"/>
        <w:numPr>
          <w:ilvl w:val="0"/>
          <w:numId w:val="13"/>
        </w:numPr>
        <w:jc w:val="both"/>
        <w:rPr>
          <w:rFonts w:ascii="Times New Roman" w:hAnsi="Times New Roman" w:cs="Times New Roman"/>
        </w:rPr>
      </w:pPr>
      <w:r w:rsidRPr="003223DE">
        <w:rPr>
          <w:rFonts w:ascii="Times New Roman" w:hAnsi="Times New Roman" w:cs="Times New Roman"/>
        </w:rPr>
        <w:t>Exactitude : nous sommes tenus de prendre des mesures raisonnables pour nous assurer que les renseignements personnels en notre possession sont exacts, complets, non trompeurs et à jour;</w:t>
      </w:r>
    </w:p>
    <w:p w14:paraId="5D7C3889" w14:textId="2EC0031B" w:rsidR="003223DE" w:rsidRPr="003223DE" w:rsidRDefault="003223DE" w:rsidP="003223DE">
      <w:pPr>
        <w:pStyle w:val="Paragraphedeliste"/>
        <w:numPr>
          <w:ilvl w:val="0"/>
          <w:numId w:val="13"/>
        </w:numPr>
        <w:jc w:val="both"/>
        <w:rPr>
          <w:rFonts w:ascii="Times New Roman" w:hAnsi="Times New Roman" w:cs="Times New Roman"/>
        </w:rPr>
      </w:pPr>
      <w:r w:rsidRPr="003223DE">
        <w:rPr>
          <w:rFonts w:ascii="Times New Roman" w:hAnsi="Times New Roman" w:cs="Times New Roman"/>
        </w:rPr>
        <w:t>Rectification : le droit de demander de faire rectifier tout renseignement personnel incomplet ou inexact que nous détenons.</w:t>
      </w:r>
    </w:p>
    <w:p w14:paraId="0191DA5B" w14:textId="098D17CF" w:rsidR="003223DE" w:rsidRPr="003223DE" w:rsidRDefault="003223DE" w:rsidP="003223DE">
      <w:pPr>
        <w:jc w:val="both"/>
        <w:rPr>
          <w:rFonts w:ascii="Times New Roman" w:hAnsi="Times New Roman" w:cs="Times New Roman"/>
        </w:rPr>
      </w:pPr>
      <w:r w:rsidRPr="003223DE">
        <w:rPr>
          <w:rFonts w:ascii="Times New Roman" w:hAnsi="Times New Roman" w:cs="Times New Roman"/>
        </w:rPr>
        <w:t>En outre, dans certaines circonstances, vous disposez d</w:t>
      </w:r>
      <w:r w:rsidR="00EF370E">
        <w:rPr>
          <w:rFonts w:ascii="Times New Roman" w:hAnsi="Times New Roman" w:cs="Times New Roman"/>
        </w:rPr>
        <w:t>u</w:t>
      </w:r>
      <w:r w:rsidRPr="003223DE">
        <w:rPr>
          <w:rFonts w:ascii="Times New Roman" w:hAnsi="Times New Roman" w:cs="Times New Roman"/>
        </w:rPr>
        <w:t xml:space="preserve"> droit suivant :</w:t>
      </w:r>
    </w:p>
    <w:p w14:paraId="53728ED4" w14:textId="6434908D" w:rsidR="003223DE" w:rsidRPr="003223DE" w:rsidRDefault="003223DE" w:rsidP="003223DE">
      <w:pPr>
        <w:pStyle w:val="Paragraphedeliste"/>
        <w:numPr>
          <w:ilvl w:val="0"/>
          <w:numId w:val="14"/>
        </w:numPr>
        <w:jc w:val="both"/>
        <w:rPr>
          <w:rFonts w:ascii="Times New Roman" w:hAnsi="Times New Roman" w:cs="Times New Roman"/>
        </w:rPr>
      </w:pPr>
      <w:r w:rsidRPr="003223DE">
        <w:rPr>
          <w:rFonts w:ascii="Times New Roman" w:hAnsi="Times New Roman" w:cs="Times New Roman"/>
        </w:rPr>
        <w:t>retirer votre consentement à la communication ou à l'utilisation des renseignements personnels recueillis en tout temps.</w:t>
      </w:r>
    </w:p>
    <w:p w14:paraId="402E9F74" w14:textId="16198E99" w:rsidR="003223DE" w:rsidRPr="003223DE" w:rsidRDefault="003223DE" w:rsidP="003223DE">
      <w:pPr>
        <w:jc w:val="both"/>
        <w:rPr>
          <w:rFonts w:ascii="Times New Roman" w:hAnsi="Times New Roman" w:cs="Times New Roman"/>
        </w:rPr>
      </w:pPr>
      <w:r w:rsidRPr="003223DE">
        <w:rPr>
          <w:rFonts w:ascii="Times New Roman" w:hAnsi="Times New Roman" w:cs="Times New Roman"/>
        </w:rPr>
        <w:t>Enfin, il est également possible de déposer une plainte auprès d’une autorité de contrôle de la protection des données</w:t>
      </w:r>
      <w:r w:rsidR="00EC1872">
        <w:rPr>
          <w:rFonts w:ascii="Times New Roman" w:hAnsi="Times New Roman" w:cs="Times New Roman"/>
        </w:rPr>
        <w:t>.</w:t>
      </w:r>
    </w:p>
    <w:p w14:paraId="13ACF06C" w14:textId="57A7F7C9" w:rsidR="00E85CEA" w:rsidRDefault="003223DE" w:rsidP="003223DE">
      <w:pPr>
        <w:jc w:val="both"/>
        <w:rPr>
          <w:rFonts w:ascii="Times New Roman" w:hAnsi="Times New Roman" w:cs="Times New Roman"/>
        </w:rPr>
      </w:pPr>
      <w:r w:rsidRPr="003223DE">
        <w:rPr>
          <w:rFonts w:ascii="Times New Roman" w:hAnsi="Times New Roman" w:cs="Times New Roman"/>
        </w:rPr>
        <w:t>Pour exercer l’un ou l’autre de ces droits, veuillez communiquer avec nous de la manière indiquée à la rubrique « Comment communiquer avec nous ».</w:t>
      </w:r>
    </w:p>
    <w:p w14:paraId="0BB3E258" w14:textId="77777777" w:rsidR="003223DE" w:rsidRDefault="003223DE" w:rsidP="00B51780">
      <w:pPr>
        <w:jc w:val="both"/>
        <w:rPr>
          <w:rFonts w:ascii="Times New Roman" w:hAnsi="Times New Roman" w:cs="Times New Roman"/>
        </w:rPr>
      </w:pPr>
    </w:p>
    <w:p w14:paraId="568BA2E2" w14:textId="77777777" w:rsidR="001915E9" w:rsidRDefault="001915E9" w:rsidP="00B51780">
      <w:pPr>
        <w:jc w:val="both"/>
        <w:rPr>
          <w:rFonts w:ascii="Times New Roman" w:hAnsi="Times New Roman" w:cs="Times New Roman"/>
        </w:rPr>
      </w:pPr>
    </w:p>
    <w:p w14:paraId="72A7AED8" w14:textId="79705D30" w:rsidR="00EC1872" w:rsidRPr="00EC1872" w:rsidRDefault="00EC1872" w:rsidP="00EC1872">
      <w:pPr>
        <w:pStyle w:val="Paragraphedeliste"/>
        <w:numPr>
          <w:ilvl w:val="0"/>
          <w:numId w:val="8"/>
        </w:numPr>
        <w:jc w:val="both"/>
        <w:rPr>
          <w:rFonts w:ascii="Times New Roman" w:hAnsi="Times New Roman" w:cs="Times New Roman"/>
          <w:b/>
          <w:bCs/>
        </w:rPr>
      </w:pPr>
      <w:r>
        <w:rPr>
          <w:rFonts w:ascii="Times New Roman" w:hAnsi="Times New Roman" w:cs="Times New Roman"/>
          <w:b/>
          <w:bCs/>
        </w:rPr>
        <w:lastRenderedPageBreak/>
        <w:t>Comment communiquer avec nous?</w:t>
      </w:r>
    </w:p>
    <w:p w14:paraId="68E3DB80" w14:textId="4B72D35D" w:rsidR="00EC1872" w:rsidRPr="005B3D6C" w:rsidRDefault="00EC1872" w:rsidP="00EC1872">
      <w:pPr>
        <w:jc w:val="both"/>
        <w:rPr>
          <w:rFonts w:ascii="Times New Roman" w:hAnsi="Times New Roman" w:cs="Times New Roman"/>
        </w:rPr>
      </w:pPr>
      <w:r w:rsidRPr="00EC1872">
        <w:rPr>
          <w:rFonts w:ascii="Times New Roman" w:hAnsi="Times New Roman" w:cs="Times New Roman"/>
        </w:rPr>
        <w:t>Pour poser des questions ou formuler des commentaires à l’égard de la présente Politique sur la protection des renseignements personnels ou à l’égard de renseignements personnels, exercer vos droits</w:t>
      </w:r>
      <w:r w:rsidR="00EF370E">
        <w:rPr>
          <w:rFonts w:ascii="Times New Roman" w:hAnsi="Times New Roman" w:cs="Times New Roman"/>
        </w:rPr>
        <w:t xml:space="preserve"> ou </w:t>
      </w:r>
      <w:r w:rsidRPr="00EC1872">
        <w:rPr>
          <w:rFonts w:ascii="Times New Roman" w:hAnsi="Times New Roman" w:cs="Times New Roman"/>
        </w:rPr>
        <w:t xml:space="preserve">déposer une plainte, communiquez avec notre responsable à la protection des renseignements personnels par courriel à </w:t>
      </w:r>
      <w:r w:rsidRPr="005B3D6C">
        <w:rPr>
          <w:rFonts w:ascii="Times New Roman" w:hAnsi="Times New Roman" w:cs="Times New Roman"/>
        </w:rPr>
        <w:t>l’adresse info@rouleauboissonneault.com ou par la poste aux coordonnées suivantes :</w:t>
      </w:r>
    </w:p>
    <w:p w14:paraId="0868A68E" w14:textId="30FF7809" w:rsidR="00EC1872" w:rsidRPr="005B3D6C" w:rsidRDefault="00387395" w:rsidP="00EF370E">
      <w:pPr>
        <w:spacing w:after="0" w:line="240" w:lineRule="auto"/>
        <w:jc w:val="center"/>
        <w:rPr>
          <w:rFonts w:ascii="Times New Roman" w:hAnsi="Times New Roman" w:cs="Times New Roman"/>
        </w:rPr>
      </w:pPr>
      <w:r w:rsidRPr="005B3D6C">
        <w:rPr>
          <w:rFonts w:ascii="Times New Roman" w:hAnsi="Times New Roman" w:cs="Times New Roman"/>
        </w:rPr>
        <w:t>Rouleau Boissonneault inc.</w:t>
      </w:r>
    </w:p>
    <w:p w14:paraId="31CA3C06" w14:textId="77777777" w:rsidR="00EC1872" w:rsidRPr="005B3D6C" w:rsidRDefault="00EC1872" w:rsidP="00EF370E">
      <w:pPr>
        <w:spacing w:after="0" w:line="240" w:lineRule="auto"/>
        <w:jc w:val="center"/>
        <w:rPr>
          <w:rFonts w:ascii="Times New Roman" w:hAnsi="Times New Roman" w:cs="Times New Roman"/>
        </w:rPr>
      </w:pPr>
      <w:r w:rsidRPr="005B3D6C">
        <w:rPr>
          <w:rFonts w:ascii="Times New Roman" w:hAnsi="Times New Roman" w:cs="Times New Roman"/>
        </w:rPr>
        <w:t>À l’attention du responsable à la protection des renseignements personnels</w:t>
      </w:r>
    </w:p>
    <w:p w14:paraId="016FD38E" w14:textId="3A13A0DD" w:rsidR="00387395" w:rsidRPr="005B3D6C" w:rsidRDefault="00387395" w:rsidP="00EF370E">
      <w:pPr>
        <w:spacing w:after="0" w:line="240" w:lineRule="auto"/>
        <w:jc w:val="center"/>
        <w:rPr>
          <w:rFonts w:ascii="Times New Roman" w:hAnsi="Times New Roman" w:cs="Times New Roman"/>
        </w:rPr>
      </w:pPr>
      <w:r w:rsidRPr="005B3D6C">
        <w:rPr>
          <w:rFonts w:ascii="Times New Roman" w:hAnsi="Times New Roman" w:cs="Times New Roman"/>
        </w:rPr>
        <w:t>353, boul. des Bois-Francs Sud, bureau 201</w:t>
      </w:r>
    </w:p>
    <w:p w14:paraId="5A4035D1" w14:textId="2B665FE1" w:rsidR="00EC1872" w:rsidRDefault="00387395" w:rsidP="00387395">
      <w:pPr>
        <w:jc w:val="center"/>
        <w:rPr>
          <w:rFonts w:ascii="Times New Roman" w:hAnsi="Times New Roman" w:cs="Times New Roman"/>
        </w:rPr>
      </w:pPr>
      <w:r w:rsidRPr="005B3D6C">
        <w:rPr>
          <w:rFonts w:ascii="Times New Roman" w:hAnsi="Times New Roman" w:cs="Times New Roman"/>
        </w:rPr>
        <w:t>Victoriaville</w:t>
      </w:r>
      <w:r w:rsidR="00EC1872" w:rsidRPr="005B3D6C">
        <w:rPr>
          <w:rFonts w:ascii="Times New Roman" w:hAnsi="Times New Roman" w:cs="Times New Roman"/>
        </w:rPr>
        <w:t xml:space="preserve"> (Québec) </w:t>
      </w:r>
      <w:r w:rsidRPr="005B3D6C">
        <w:rPr>
          <w:rFonts w:ascii="Times New Roman" w:hAnsi="Times New Roman" w:cs="Times New Roman"/>
        </w:rPr>
        <w:t xml:space="preserve"> G6P 4T2</w:t>
      </w:r>
    </w:p>
    <w:p w14:paraId="5B4CDCE5" w14:textId="77777777" w:rsidR="00EC1872" w:rsidRDefault="00EC1872" w:rsidP="00B51780">
      <w:pPr>
        <w:jc w:val="both"/>
        <w:rPr>
          <w:rFonts w:ascii="Times New Roman" w:hAnsi="Times New Roman" w:cs="Times New Roman"/>
        </w:rPr>
      </w:pPr>
    </w:p>
    <w:p w14:paraId="6848FAC9" w14:textId="2B233C90" w:rsidR="00387395" w:rsidRPr="00387395" w:rsidRDefault="00387395" w:rsidP="00387395">
      <w:pPr>
        <w:pStyle w:val="Paragraphedeliste"/>
        <w:numPr>
          <w:ilvl w:val="0"/>
          <w:numId w:val="8"/>
        </w:numPr>
        <w:jc w:val="both"/>
        <w:rPr>
          <w:rFonts w:ascii="Times New Roman" w:hAnsi="Times New Roman" w:cs="Times New Roman"/>
          <w:b/>
          <w:bCs/>
        </w:rPr>
      </w:pPr>
      <w:r>
        <w:rPr>
          <w:rFonts w:ascii="Times New Roman" w:hAnsi="Times New Roman" w:cs="Times New Roman"/>
          <w:b/>
          <w:bCs/>
        </w:rPr>
        <w:t>Comment mettons-nous à jour la présente Politique sur la protection des renseignements personnels?</w:t>
      </w:r>
    </w:p>
    <w:p w14:paraId="23DC3A8B" w14:textId="5D26AF06" w:rsidR="00387395" w:rsidRPr="00387395" w:rsidRDefault="00387395" w:rsidP="00387395">
      <w:pPr>
        <w:jc w:val="both"/>
        <w:rPr>
          <w:rFonts w:ascii="Times New Roman" w:hAnsi="Times New Roman" w:cs="Times New Roman"/>
        </w:rPr>
      </w:pPr>
      <w:r w:rsidRPr="00387395">
        <w:rPr>
          <w:rFonts w:ascii="Times New Roman" w:hAnsi="Times New Roman" w:cs="Times New Roman"/>
        </w:rPr>
        <w:t>Nous pouvons modifier le contenu de no</w:t>
      </w:r>
      <w:r w:rsidR="000B7553">
        <w:rPr>
          <w:rFonts w:ascii="Times New Roman" w:hAnsi="Times New Roman" w:cs="Times New Roman"/>
        </w:rPr>
        <w:t>tre</w:t>
      </w:r>
      <w:r w:rsidRPr="00387395">
        <w:rPr>
          <w:rFonts w:ascii="Times New Roman" w:hAnsi="Times New Roman" w:cs="Times New Roman"/>
        </w:rPr>
        <w:t xml:space="preserve"> site Web sans préavis et, par conséquent, notre Politique sur la protection des renseignements personnels pourrait être modifiée de temps à autre à l’avenir. Nous vous encourageons donc à l</w:t>
      </w:r>
      <w:r w:rsidR="000B7553">
        <w:rPr>
          <w:rFonts w:ascii="Times New Roman" w:hAnsi="Times New Roman" w:cs="Times New Roman"/>
        </w:rPr>
        <w:t>’</w:t>
      </w:r>
      <w:r w:rsidRPr="00387395">
        <w:rPr>
          <w:rFonts w:ascii="Times New Roman" w:hAnsi="Times New Roman" w:cs="Times New Roman"/>
        </w:rPr>
        <w:t>examiner chaque fois que vous visitez le site Web afin de demeurer informé de la manière dont nous traitons les renseignements personnels.</w:t>
      </w:r>
    </w:p>
    <w:p w14:paraId="28042BB5" w14:textId="526D35C0" w:rsidR="00387395" w:rsidRDefault="00387395" w:rsidP="00387395">
      <w:pPr>
        <w:jc w:val="both"/>
        <w:rPr>
          <w:rFonts w:ascii="Times New Roman" w:hAnsi="Times New Roman" w:cs="Times New Roman"/>
        </w:rPr>
      </w:pPr>
      <w:r w:rsidRPr="00387395">
        <w:rPr>
          <w:rFonts w:ascii="Times New Roman" w:hAnsi="Times New Roman" w:cs="Times New Roman"/>
        </w:rPr>
        <w:t xml:space="preserve">La présente politique a été mise à jour pour la dernière fois en </w:t>
      </w:r>
      <w:r>
        <w:rPr>
          <w:rFonts w:ascii="Times New Roman" w:hAnsi="Times New Roman" w:cs="Times New Roman"/>
        </w:rPr>
        <w:t>septembre 2023</w:t>
      </w:r>
      <w:r w:rsidRPr="00387395">
        <w:rPr>
          <w:rFonts w:ascii="Times New Roman" w:hAnsi="Times New Roman" w:cs="Times New Roman"/>
        </w:rPr>
        <w:t>.</w:t>
      </w:r>
    </w:p>
    <w:p w14:paraId="1884335F" w14:textId="77777777" w:rsidR="00983FA6" w:rsidRPr="00983FA6" w:rsidRDefault="00983FA6">
      <w:pPr>
        <w:rPr>
          <w:rFonts w:ascii="Times New Roman" w:hAnsi="Times New Roman" w:cs="Times New Roman"/>
        </w:rPr>
      </w:pPr>
    </w:p>
    <w:sectPr w:rsidR="00983FA6" w:rsidRPr="00983F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155"/>
    <w:multiLevelType w:val="hybridMultilevel"/>
    <w:tmpl w:val="14EE6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675106"/>
    <w:multiLevelType w:val="hybridMultilevel"/>
    <w:tmpl w:val="60C4A4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F336E3"/>
    <w:multiLevelType w:val="multilevel"/>
    <w:tmpl w:val="B2C2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9294D"/>
    <w:multiLevelType w:val="hybridMultilevel"/>
    <w:tmpl w:val="66D6C0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D25B7D"/>
    <w:multiLevelType w:val="hybridMultilevel"/>
    <w:tmpl w:val="3F867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A9614F2"/>
    <w:multiLevelType w:val="multilevel"/>
    <w:tmpl w:val="659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40D54"/>
    <w:multiLevelType w:val="hybridMultilevel"/>
    <w:tmpl w:val="17206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D034D6"/>
    <w:multiLevelType w:val="multilevel"/>
    <w:tmpl w:val="58C4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841A1"/>
    <w:multiLevelType w:val="hybridMultilevel"/>
    <w:tmpl w:val="C5E438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C497D6A"/>
    <w:multiLevelType w:val="multilevel"/>
    <w:tmpl w:val="1DA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C19C3"/>
    <w:multiLevelType w:val="multilevel"/>
    <w:tmpl w:val="2862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C2C42"/>
    <w:multiLevelType w:val="hybridMultilevel"/>
    <w:tmpl w:val="4C54C9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6AF580D"/>
    <w:multiLevelType w:val="multilevel"/>
    <w:tmpl w:val="6A6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671AF2"/>
    <w:multiLevelType w:val="multilevel"/>
    <w:tmpl w:val="B670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736271">
    <w:abstractNumId w:val="13"/>
  </w:num>
  <w:num w:numId="2" w16cid:durableId="1396247235">
    <w:abstractNumId w:val="12"/>
  </w:num>
  <w:num w:numId="3" w16cid:durableId="2063016474">
    <w:abstractNumId w:val="5"/>
  </w:num>
  <w:num w:numId="4" w16cid:durableId="63188134">
    <w:abstractNumId w:val="2"/>
  </w:num>
  <w:num w:numId="5" w16cid:durableId="331034750">
    <w:abstractNumId w:val="9"/>
  </w:num>
  <w:num w:numId="6" w16cid:durableId="2089839029">
    <w:abstractNumId w:val="7"/>
  </w:num>
  <w:num w:numId="7" w16cid:durableId="420413675">
    <w:abstractNumId w:val="10"/>
  </w:num>
  <w:num w:numId="8" w16cid:durableId="6253379">
    <w:abstractNumId w:val="1"/>
  </w:num>
  <w:num w:numId="9" w16cid:durableId="1788893287">
    <w:abstractNumId w:val="3"/>
  </w:num>
  <w:num w:numId="10" w16cid:durableId="626590307">
    <w:abstractNumId w:val="4"/>
  </w:num>
  <w:num w:numId="11" w16cid:durableId="2043702495">
    <w:abstractNumId w:val="0"/>
  </w:num>
  <w:num w:numId="12" w16cid:durableId="1671520505">
    <w:abstractNumId w:val="11"/>
  </w:num>
  <w:num w:numId="13" w16cid:durableId="1736778806">
    <w:abstractNumId w:val="6"/>
  </w:num>
  <w:num w:numId="14" w16cid:durableId="1017075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07"/>
    <w:rsid w:val="00073670"/>
    <w:rsid w:val="000B7553"/>
    <w:rsid w:val="00145771"/>
    <w:rsid w:val="001915E9"/>
    <w:rsid w:val="00205C07"/>
    <w:rsid w:val="00283905"/>
    <w:rsid w:val="003223DE"/>
    <w:rsid w:val="00357C6D"/>
    <w:rsid w:val="00387395"/>
    <w:rsid w:val="00426027"/>
    <w:rsid w:val="00431CD8"/>
    <w:rsid w:val="00466666"/>
    <w:rsid w:val="005B3D6C"/>
    <w:rsid w:val="00713493"/>
    <w:rsid w:val="00783508"/>
    <w:rsid w:val="00947F2B"/>
    <w:rsid w:val="00983FA6"/>
    <w:rsid w:val="00A63433"/>
    <w:rsid w:val="00AA017C"/>
    <w:rsid w:val="00B51780"/>
    <w:rsid w:val="00B62843"/>
    <w:rsid w:val="00B87955"/>
    <w:rsid w:val="00D454DD"/>
    <w:rsid w:val="00E265B3"/>
    <w:rsid w:val="00E7217C"/>
    <w:rsid w:val="00E85CEA"/>
    <w:rsid w:val="00EA0CEB"/>
    <w:rsid w:val="00EC1872"/>
    <w:rsid w:val="00EF370E"/>
    <w:rsid w:val="00F22775"/>
    <w:rsid w:val="00F855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4D67"/>
  <w15:chartTrackingRefBased/>
  <w15:docId w15:val="{F26707BF-98E3-4D9D-BA90-964E0F67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3FA6"/>
    <w:rPr>
      <w:color w:val="0563C1" w:themeColor="hyperlink"/>
      <w:u w:val="single"/>
    </w:rPr>
  </w:style>
  <w:style w:type="character" w:styleId="Mentionnonrsolue">
    <w:name w:val="Unresolved Mention"/>
    <w:basedOn w:val="Policepardfaut"/>
    <w:uiPriority w:val="99"/>
    <w:semiHidden/>
    <w:unhideWhenUsed/>
    <w:rsid w:val="00983FA6"/>
    <w:rPr>
      <w:color w:val="605E5C"/>
      <w:shd w:val="clear" w:color="auto" w:fill="E1DFDD"/>
    </w:rPr>
  </w:style>
  <w:style w:type="paragraph" w:styleId="Paragraphedeliste">
    <w:name w:val="List Paragraph"/>
    <w:basedOn w:val="Normal"/>
    <w:uiPriority w:val="34"/>
    <w:qFormat/>
    <w:rsid w:val="00B51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94461">
      <w:bodyDiv w:val="1"/>
      <w:marLeft w:val="0"/>
      <w:marRight w:val="0"/>
      <w:marTop w:val="0"/>
      <w:marBottom w:val="0"/>
      <w:divBdr>
        <w:top w:val="none" w:sz="0" w:space="0" w:color="auto"/>
        <w:left w:val="none" w:sz="0" w:space="0" w:color="auto"/>
        <w:bottom w:val="none" w:sz="0" w:space="0" w:color="auto"/>
        <w:right w:val="none" w:sz="0" w:space="0" w:color="auto"/>
      </w:divBdr>
      <w:divsChild>
        <w:div w:id="1765489962">
          <w:marLeft w:val="0"/>
          <w:marRight w:val="0"/>
          <w:marTop w:val="0"/>
          <w:marBottom w:val="0"/>
          <w:divBdr>
            <w:top w:val="none" w:sz="0" w:space="0" w:color="auto"/>
            <w:left w:val="none" w:sz="0" w:space="0" w:color="auto"/>
            <w:bottom w:val="none" w:sz="0" w:space="0" w:color="auto"/>
            <w:right w:val="none" w:sz="0" w:space="0" w:color="auto"/>
          </w:divBdr>
          <w:divsChild>
            <w:div w:id="944922386">
              <w:marLeft w:val="0"/>
              <w:marRight w:val="0"/>
              <w:marTop w:val="0"/>
              <w:marBottom w:val="0"/>
              <w:divBdr>
                <w:top w:val="none" w:sz="0" w:space="0" w:color="auto"/>
                <w:left w:val="none" w:sz="0" w:space="0" w:color="auto"/>
                <w:bottom w:val="none" w:sz="0" w:space="0" w:color="auto"/>
                <w:right w:val="none" w:sz="0" w:space="0" w:color="auto"/>
              </w:divBdr>
              <w:divsChild>
                <w:div w:id="95949553">
                  <w:marLeft w:val="0"/>
                  <w:marRight w:val="0"/>
                  <w:marTop w:val="0"/>
                  <w:marBottom w:val="0"/>
                  <w:divBdr>
                    <w:top w:val="none" w:sz="0" w:space="0" w:color="auto"/>
                    <w:left w:val="none" w:sz="0" w:space="0" w:color="auto"/>
                    <w:bottom w:val="none" w:sz="0" w:space="0" w:color="auto"/>
                    <w:right w:val="none" w:sz="0" w:space="0" w:color="auto"/>
                  </w:divBdr>
                  <w:divsChild>
                    <w:div w:id="2087729623">
                      <w:marLeft w:val="0"/>
                      <w:marRight w:val="0"/>
                      <w:marTop w:val="0"/>
                      <w:marBottom w:val="0"/>
                      <w:divBdr>
                        <w:top w:val="none" w:sz="0" w:space="0" w:color="auto"/>
                        <w:left w:val="none" w:sz="0" w:space="0" w:color="auto"/>
                        <w:bottom w:val="none" w:sz="0" w:space="0" w:color="auto"/>
                        <w:right w:val="none" w:sz="0" w:space="0" w:color="auto"/>
                      </w:divBdr>
                      <w:divsChild>
                        <w:div w:id="417333298">
                          <w:marLeft w:val="0"/>
                          <w:marRight w:val="0"/>
                          <w:marTop w:val="0"/>
                          <w:marBottom w:val="0"/>
                          <w:divBdr>
                            <w:top w:val="none" w:sz="0" w:space="0" w:color="auto"/>
                            <w:left w:val="none" w:sz="0" w:space="0" w:color="auto"/>
                            <w:bottom w:val="none" w:sz="0" w:space="0" w:color="auto"/>
                            <w:right w:val="none" w:sz="0" w:space="0" w:color="auto"/>
                          </w:divBdr>
                          <w:divsChild>
                            <w:div w:id="1213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05625">
          <w:marLeft w:val="0"/>
          <w:marRight w:val="0"/>
          <w:marTop w:val="0"/>
          <w:marBottom w:val="0"/>
          <w:divBdr>
            <w:top w:val="none" w:sz="0" w:space="0" w:color="auto"/>
            <w:left w:val="none" w:sz="0" w:space="0" w:color="auto"/>
            <w:bottom w:val="none" w:sz="0" w:space="0" w:color="auto"/>
            <w:right w:val="none" w:sz="0" w:space="0" w:color="auto"/>
          </w:divBdr>
          <w:divsChild>
            <w:div w:id="316955140">
              <w:marLeft w:val="0"/>
              <w:marRight w:val="0"/>
              <w:marTop w:val="0"/>
              <w:marBottom w:val="0"/>
              <w:divBdr>
                <w:top w:val="none" w:sz="0" w:space="0" w:color="auto"/>
                <w:left w:val="none" w:sz="0" w:space="0" w:color="auto"/>
                <w:bottom w:val="none" w:sz="0" w:space="0" w:color="auto"/>
                <w:right w:val="none" w:sz="0" w:space="0" w:color="auto"/>
              </w:divBdr>
              <w:divsChild>
                <w:div w:id="1087113480">
                  <w:marLeft w:val="-300"/>
                  <w:marRight w:val="-300"/>
                  <w:marTop w:val="0"/>
                  <w:marBottom w:val="0"/>
                  <w:divBdr>
                    <w:top w:val="none" w:sz="0" w:space="0" w:color="auto"/>
                    <w:left w:val="none" w:sz="0" w:space="0" w:color="auto"/>
                    <w:bottom w:val="none" w:sz="0" w:space="0" w:color="auto"/>
                    <w:right w:val="none" w:sz="0" w:space="0" w:color="auto"/>
                  </w:divBdr>
                  <w:divsChild>
                    <w:div w:id="605967809">
                      <w:marLeft w:val="0"/>
                      <w:marRight w:val="0"/>
                      <w:marTop w:val="0"/>
                      <w:marBottom w:val="0"/>
                      <w:divBdr>
                        <w:top w:val="none" w:sz="0" w:space="0" w:color="auto"/>
                        <w:left w:val="none" w:sz="0" w:space="0" w:color="auto"/>
                        <w:bottom w:val="none" w:sz="0" w:space="0" w:color="auto"/>
                        <w:right w:val="none" w:sz="0" w:space="0" w:color="auto"/>
                      </w:divBdr>
                    </w:div>
                    <w:div w:id="1809283075">
                      <w:marLeft w:val="0"/>
                      <w:marRight w:val="0"/>
                      <w:marTop w:val="0"/>
                      <w:marBottom w:val="0"/>
                      <w:divBdr>
                        <w:top w:val="none" w:sz="0" w:space="0" w:color="auto"/>
                        <w:left w:val="none" w:sz="0" w:space="0" w:color="auto"/>
                        <w:bottom w:val="none" w:sz="0" w:space="0" w:color="auto"/>
                        <w:right w:val="none" w:sz="0" w:space="0" w:color="auto"/>
                      </w:divBdr>
                      <w:divsChild>
                        <w:div w:id="116682008">
                          <w:marLeft w:val="0"/>
                          <w:marRight w:val="0"/>
                          <w:marTop w:val="0"/>
                          <w:marBottom w:val="0"/>
                          <w:divBdr>
                            <w:top w:val="none" w:sz="0" w:space="0" w:color="auto"/>
                            <w:left w:val="none" w:sz="0" w:space="0" w:color="auto"/>
                            <w:bottom w:val="none" w:sz="0" w:space="0" w:color="auto"/>
                            <w:right w:val="none" w:sz="0" w:space="0" w:color="auto"/>
                          </w:divBdr>
                          <w:divsChild>
                            <w:div w:id="2044666068">
                              <w:marLeft w:val="0"/>
                              <w:marRight w:val="0"/>
                              <w:marTop w:val="0"/>
                              <w:marBottom w:val="0"/>
                              <w:divBdr>
                                <w:top w:val="none" w:sz="0" w:space="0" w:color="auto"/>
                                <w:left w:val="none" w:sz="0" w:space="0" w:color="auto"/>
                                <w:bottom w:val="none" w:sz="0" w:space="0" w:color="auto"/>
                                <w:right w:val="none" w:sz="0" w:space="0" w:color="auto"/>
                              </w:divBdr>
                              <w:divsChild>
                                <w:div w:id="20142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7919">
                      <w:marLeft w:val="0"/>
                      <w:marRight w:val="0"/>
                      <w:marTop w:val="0"/>
                      <w:marBottom w:val="0"/>
                      <w:divBdr>
                        <w:top w:val="none" w:sz="0" w:space="0" w:color="auto"/>
                        <w:left w:val="none" w:sz="0" w:space="0" w:color="auto"/>
                        <w:bottom w:val="none" w:sz="0" w:space="0" w:color="auto"/>
                        <w:right w:val="none" w:sz="0" w:space="0" w:color="auto"/>
                      </w:divBdr>
                    </w:div>
                    <w:div w:id="630090766">
                      <w:marLeft w:val="0"/>
                      <w:marRight w:val="0"/>
                      <w:marTop w:val="0"/>
                      <w:marBottom w:val="0"/>
                      <w:divBdr>
                        <w:top w:val="none" w:sz="0" w:space="0" w:color="auto"/>
                        <w:left w:val="none" w:sz="0" w:space="0" w:color="auto"/>
                        <w:bottom w:val="none" w:sz="0" w:space="0" w:color="auto"/>
                        <w:right w:val="none" w:sz="0" w:space="0" w:color="auto"/>
                      </w:divBdr>
                      <w:divsChild>
                        <w:div w:id="847526333">
                          <w:marLeft w:val="0"/>
                          <w:marRight w:val="0"/>
                          <w:marTop w:val="0"/>
                          <w:marBottom w:val="0"/>
                          <w:divBdr>
                            <w:top w:val="none" w:sz="0" w:space="0" w:color="auto"/>
                            <w:left w:val="none" w:sz="0" w:space="0" w:color="auto"/>
                            <w:bottom w:val="none" w:sz="0" w:space="0" w:color="auto"/>
                            <w:right w:val="none" w:sz="0" w:space="0" w:color="auto"/>
                          </w:divBdr>
                          <w:divsChild>
                            <w:div w:id="1756976362">
                              <w:marLeft w:val="0"/>
                              <w:marRight w:val="0"/>
                              <w:marTop w:val="0"/>
                              <w:marBottom w:val="0"/>
                              <w:divBdr>
                                <w:top w:val="none" w:sz="0" w:space="0" w:color="auto"/>
                                <w:left w:val="none" w:sz="0" w:space="0" w:color="auto"/>
                                <w:bottom w:val="none" w:sz="0" w:space="0" w:color="auto"/>
                                <w:right w:val="none" w:sz="0" w:space="0" w:color="auto"/>
                              </w:divBdr>
                              <w:divsChild>
                                <w:div w:id="51658329">
                                  <w:marLeft w:val="0"/>
                                  <w:marRight w:val="0"/>
                                  <w:marTop w:val="0"/>
                                  <w:marBottom w:val="0"/>
                                  <w:divBdr>
                                    <w:top w:val="none" w:sz="0" w:space="0" w:color="auto"/>
                                    <w:left w:val="none" w:sz="0" w:space="0" w:color="auto"/>
                                    <w:bottom w:val="none" w:sz="0" w:space="0" w:color="auto"/>
                                    <w:right w:val="none" w:sz="0" w:space="0" w:color="auto"/>
                                  </w:divBdr>
                                  <w:divsChild>
                                    <w:div w:id="21413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60530">
                      <w:marLeft w:val="0"/>
                      <w:marRight w:val="0"/>
                      <w:marTop w:val="0"/>
                      <w:marBottom w:val="0"/>
                      <w:divBdr>
                        <w:top w:val="none" w:sz="0" w:space="0" w:color="auto"/>
                        <w:left w:val="none" w:sz="0" w:space="0" w:color="auto"/>
                        <w:bottom w:val="none" w:sz="0" w:space="0" w:color="auto"/>
                        <w:right w:val="none" w:sz="0" w:space="0" w:color="auto"/>
                      </w:divBdr>
                    </w:div>
                    <w:div w:id="926303762">
                      <w:marLeft w:val="0"/>
                      <w:marRight w:val="0"/>
                      <w:marTop w:val="0"/>
                      <w:marBottom w:val="0"/>
                      <w:divBdr>
                        <w:top w:val="none" w:sz="0" w:space="0" w:color="auto"/>
                        <w:left w:val="none" w:sz="0" w:space="0" w:color="auto"/>
                        <w:bottom w:val="none" w:sz="0" w:space="0" w:color="auto"/>
                        <w:right w:val="none" w:sz="0" w:space="0" w:color="auto"/>
                      </w:divBdr>
                      <w:divsChild>
                        <w:div w:id="2079132601">
                          <w:marLeft w:val="0"/>
                          <w:marRight w:val="0"/>
                          <w:marTop w:val="0"/>
                          <w:marBottom w:val="0"/>
                          <w:divBdr>
                            <w:top w:val="none" w:sz="0" w:space="0" w:color="auto"/>
                            <w:left w:val="none" w:sz="0" w:space="0" w:color="auto"/>
                            <w:bottom w:val="none" w:sz="0" w:space="0" w:color="auto"/>
                            <w:right w:val="none" w:sz="0" w:space="0" w:color="auto"/>
                          </w:divBdr>
                          <w:divsChild>
                            <w:div w:id="1092355129">
                              <w:marLeft w:val="0"/>
                              <w:marRight w:val="0"/>
                              <w:marTop w:val="0"/>
                              <w:marBottom w:val="0"/>
                              <w:divBdr>
                                <w:top w:val="none" w:sz="0" w:space="0" w:color="auto"/>
                                <w:left w:val="none" w:sz="0" w:space="0" w:color="auto"/>
                                <w:bottom w:val="none" w:sz="0" w:space="0" w:color="auto"/>
                                <w:right w:val="none" w:sz="0" w:space="0" w:color="auto"/>
                              </w:divBdr>
                              <w:divsChild>
                                <w:div w:id="19246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1689">
                      <w:marLeft w:val="0"/>
                      <w:marRight w:val="0"/>
                      <w:marTop w:val="0"/>
                      <w:marBottom w:val="0"/>
                      <w:divBdr>
                        <w:top w:val="none" w:sz="0" w:space="0" w:color="auto"/>
                        <w:left w:val="none" w:sz="0" w:space="0" w:color="auto"/>
                        <w:bottom w:val="none" w:sz="0" w:space="0" w:color="auto"/>
                        <w:right w:val="none" w:sz="0" w:space="0" w:color="auto"/>
                      </w:divBdr>
                    </w:div>
                    <w:div w:id="1157720432">
                      <w:marLeft w:val="0"/>
                      <w:marRight w:val="0"/>
                      <w:marTop w:val="0"/>
                      <w:marBottom w:val="0"/>
                      <w:divBdr>
                        <w:top w:val="none" w:sz="0" w:space="0" w:color="auto"/>
                        <w:left w:val="none" w:sz="0" w:space="0" w:color="auto"/>
                        <w:bottom w:val="none" w:sz="0" w:space="0" w:color="auto"/>
                        <w:right w:val="none" w:sz="0" w:space="0" w:color="auto"/>
                      </w:divBdr>
                      <w:divsChild>
                        <w:div w:id="1121148750">
                          <w:marLeft w:val="0"/>
                          <w:marRight w:val="0"/>
                          <w:marTop w:val="0"/>
                          <w:marBottom w:val="0"/>
                          <w:divBdr>
                            <w:top w:val="none" w:sz="0" w:space="0" w:color="auto"/>
                            <w:left w:val="none" w:sz="0" w:space="0" w:color="auto"/>
                            <w:bottom w:val="none" w:sz="0" w:space="0" w:color="auto"/>
                            <w:right w:val="none" w:sz="0" w:space="0" w:color="auto"/>
                          </w:divBdr>
                          <w:divsChild>
                            <w:div w:id="1233394808">
                              <w:marLeft w:val="0"/>
                              <w:marRight w:val="0"/>
                              <w:marTop w:val="0"/>
                              <w:marBottom w:val="0"/>
                              <w:divBdr>
                                <w:top w:val="none" w:sz="0" w:space="0" w:color="auto"/>
                                <w:left w:val="none" w:sz="0" w:space="0" w:color="auto"/>
                                <w:bottom w:val="none" w:sz="0" w:space="0" w:color="auto"/>
                                <w:right w:val="none" w:sz="0" w:space="0" w:color="auto"/>
                              </w:divBdr>
                              <w:divsChild>
                                <w:div w:id="13869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604">
                      <w:marLeft w:val="0"/>
                      <w:marRight w:val="0"/>
                      <w:marTop w:val="0"/>
                      <w:marBottom w:val="0"/>
                      <w:divBdr>
                        <w:top w:val="none" w:sz="0" w:space="0" w:color="auto"/>
                        <w:left w:val="none" w:sz="0" w:space="0" w:color="auto"/>
                        <w:bottom w:val="none" w:sz="0" w:space="0" w:color="auto"/>
                        <w:right w:val="none" w:sz="0" w:space="0" w:color="auto"/>
                      </w:divBdr>
                    </w:div>
                    <w:div w:id="2006400300">
                      <w:marLeft w:val="0"/>
                      <w:marRight w:val="0"/>
                      <w:marTop w:val="0"/>
                      <w:marBottom w:val="0"/>
                      <w:divBdr>
                        <w:top w:val="none" w:sz="0" w:space="0" w:color="auto"/>
                        <w:left w:val="none" w:sz="0" w:space="0" w:color="auto"/>
                        <w:bottom w:val="none" w:sz="0" w:space="0" w:color="auto"/>
                        <w:right w:val="none" w:sz="0" w:space="0" w:color="auto"/>
                      </w:divBdr>
                      <w:divsChild>
                        <w:div w:id="2082635101">
                          <w:marLeft w:val="0"/>
                          <w:marRight w:val="0"/>
                          <w:marTop w:val="0"/>
                          <w:marBottom w:val="0"/>
                          <w:divBdr>
                            <w:top w:val="none" w:sz="0" w:space="0" w:color="auto"/>
                            <w:left w:val="none" w:sz="0" w:space="0" w:color="auto"/>
                            <w:bottom w:val="none" w:sz="0" w:space="0" w:color="auto"/>
                            <w:right w:val="none" w:sz="0" w:space="0" w:color="auto"/>
                          </w:divBdr>
                          <w:divsChild>
                            <w:div w:id="853424976">
                              <w:marLeft w:val="0"/>
                              <w:marRight w:val="0"/>
                              <w:marTop w:val="0"/>
                              <w:marBottom w:val="0"/>
                              <w:divBdr>
                                <w:top w:val="none" w:sz="0" w:space="0" w:color="auto"/>
                                <w:left w:val="none" w:sz="0" w:space="0" w:color="auto"/>
                                <w:bottom w:val="none" w:sz="0" w:space="0" w:color="auto"/>
                                <w:right w:val="none" w:sz="0" w:space="0" w:color="auto"/>
                              </w:divBdr>
                              <w:divsChild>
                                <w:div w:id="212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0827">
                      <w:marLeft w:val="0"/>
                      <w:marRight w:val="0"/>
                      <w:marTop w:val="0"/>
                      <w:marBottom w:val="0"/>
                      <w:divBdr>
                        <w:top w:val="none" w:sz="0" w:space="0" w:color="auto"/>
                        <w:left w:val="none" w:sz="0" w:space="0" w:color="auto"/>
                        <w:bottom w:val="none" w:sz="0" w:space="0" w:color="auto"/>
                        <w:right w:val="none" w:sz="0" w:space="0" w:color="auto"/>
                      </w:divBdr>
                    </w:div>
                    <w:div w:id="1050810201">
                      <w:marLeft w:val="0"/>
                      <w:marRight w:val="0"/>
                      <w:marTop w:val="0"/>
                      <w:marBottom w:val="0"/>
                      <w:divBdr>
                        <w:top w:val="none" w:sz="0" w:space="0" w:color="auto"/>
                        <w:left w:val="none" w:sz="0" w:space="0" w:color="auto"/>
                        <w:bottom w:val="none" w:sz="0" w:space="0" w:color="auto"/>
                        <w:right w:val="none" w:sz="0" w:space="0" w:color="auto"/>
                      </w:divBdr>
                      <w:divsChild>
                        <w:div w:id="2119253992">
                          <w:marLeft w:val="0"/>
                          <w:marRight w:val="0"/>
                          <w:marTop w:val="0"/>
                          <w:marBottom w:val="0"/>
                          <w:divBdr>
                            <w:top w:val="none" w:sz="0" w:space="0" w:color="auto"/>
                            <w:left w:val="none" w:sz="0" w:space="0" w:color="auto"/>
                            <w:bottom w:val="none" w:sz="0" w:space="0" w:color="auto"/>
                            <w:right w:val="none" w:sz="0" w:space="0" w:color="auto"/>
                          </w:divBdr>
                          <w:divsChild>
                            <w:div w:id="927425323">
                              <w:marLeft w:val="0"/>
                              <w:marRight w:val="0"/>
                              <w:marTop w:val="0"/>
                              <w:marBottom w:val="0"/>
                              <w:divBdr>
                                <w:top w:val="none" w:sz="0" w:space="0" w:color="auto"/>
                                <w:left w:val="none" w:sz="0" w:space="0" w:color="auto"/>
                                <w:bottom w:val="none" w:sz="0" w:space="0" w:color="auto"/>
                                <w:right w:val="none" w:sz="0" w:space="0" w:color="auto"/>
                              </w:divBdr>
                              <w:divsChild>
                                <w:div w:id="6013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9857">
                      <w:marLeft w:val="0"/>
                      <w:marRight w:val="0"/>
                      <w:marTop w:val="0"/>
                      <w:marBottom w:val="0"/>
                      <w:divBdr>
                        <w:top w:val="none" w:sz="0" w:space="0" w:color="auto"/>
                        <w:left w:val="none" w:sz="0" w:space="0" w:color="auto"/>
                        <w:bottom w:val="none" w:sz="0" w:space="0" w:color="auto"/>
                        <w:right w:val="none" w:sz="0" w:space="0" w:color="auto"/>
                      </w:divBdr>
                    </w:div>
                    <w:div w:id="737366805">
                      <w:marLeft w:val="0"/>
                      <w:marRight w:val="0"/>
                      <w:marTop w:val="0"/>
                      <w:marBottom w:val="0"/>
                      <w:divBdr>
                        <w:top w:val="none" w:sz="0" w:space="0" w:color="auto"/>
                        <w:left w:val="none" w:sz="0" w:space="0" w:color="auto"/>
                        <w:bottom w:val="none" w:sz="0" w:space="0" w:color="auto"/>
                        <w:right w:val="none" w:sz="0" w:space="0" w:color="auto"/>
                      </w:divBdr>
                      <w:divsChild>
                        <w:div w:id="510997395">
                          <w:marLeft w:val="0"/>
                          <w:marRight w:val="0"/>
                          <w:marTop w:val="0"/>
                          <w:marBottom w:val="0"/>
                          <w:divBdr>
                            <w:top w:val="none" w:sz="0" w:space="0" w:color="auto"/>
                            <w:left w:val="none" w:sz="0" w:space="0" w:color="auto"/>
                            <w:bottom w:val="none" w:sz="0" w:space="0" w:color="auto"/>
                            <w:right w:val="none" w:sz="0" w:space="0" w:color="auto"/>
                          </w:divBdr>
                          <w:divsChild>
                            <w:div w:id="699428028">
                              <w:marLeft w:val="0"/>
                              <w:marRight w:val="0"/>
                              <w:marTop w:val="0"/>
                              <w:marBottom w:val="0"/>
                              <w:divBdr>
                                <w:top w:val="none" w:sz="0" w:space="0" w:color="auto"/>
                                <w:left w:val="none" w:sz="0" w:space="0" w:color="auto"/>
                                <w:bottom w:val="none" w:sz="0" w:space="0" w:color="auto"/>
                                <w:right w:val="none" w:sz="0" w:space="0" w:color="auto"/>
                              </w:divBdr>
                              <w:divsChild>
                                <w:div w:id="18092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3203">
                      <w:marLeft w:val="0"/>
                      <w:marRight w:val="0"/>
                      <w:marTop w:val="0"/>
                      <w:marBottom w:val="0"/>
                      <w:divBdr>
                        <w:top w:val="none" w:sz="0" w:space="0" w:color="auto"/>
                        <w:left w:val="none" w:sz="0" w:space="0" w:color="auto"/>
                        <w:bottom w:val="none" w:sz="0" w:space="0" w:color="auto"/>
                        <w:right w:val="none" w:sz="0" w:space="0" w:color="auto"/>
                      </w:divBdr>
                    </w:div>
                    <w:div w:id="1430392935">
                      <w:marLeft w:val="0"/>
                      <w:marRight w:val="0"/>
                      <w:marTop w:val="0"/>
                      <w:marBottom w:val="0"/>
                      <w:divBdr>
                        <w:top w:val="none" w:sz="0" w:space="0" w:color="auto"/>
                        <w:left w:val="none" w:sz="0" w:space="0" w:color="auto"/>
                        <w:bottom w:val="none" w:sz="0" w:space="0" w:color="auto"/>
                        <w:right w:val="none" w:sz="0" w:space="0" w:color="auto"/>
                      </w:divBdr>
                      <w:divsChild>
                        <w:div w:id="2140561794">
                          <w:marLeft w:val="0"/>
                          <w:marRight w:val="0"/>
                          <w:marTop w:val="0"/>
                          <w:marBottom w:val="0"/>
                          <w:divBdr>
                            <w:top w:val="none" w:sz="0" w:space="0" w:color="auto"/>
                            <w:left w:val="none" w:sz="0" w:space="0" w:color="auto"/>
                            <w:bottom w:val="none" w:sz="0" w:space="0" w:color="auto"/>
                            <w:right w:val="none" w:sz="0" w:space="0" w:color="auto"/>
                          </w:divBdr>
                          <w:divsChild>
                            <w:div w:id="947666258">
                              <w:marLeft w:val="0"/>
                              <w:marRight w:val="0"/>
                              <w:marTop w:val="0"/>
                              <w:marBottom w:val="0"/>
                              <w:divBdr>
                                <w:top w:val="none" w:sz="0" w:space="0" w:color="auto"/>
                                <w:left w:val="none" w:sz="0" w:space="0" w:color="auto"/>
                                <w:bottom w:val="none" w:sz="0" w:space="0" w:color="auto"/>
                                <w:right w:val="none" w:sz="0" w:space="0" w:color="auto"/>
                              </w:divBdr>
                              <w:divsChild>
                                <w:div w:id="20513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99975">
                      <w:marLeft w:val="0"/>
                      <w:marRight w:val="0"/>
                      <w:marTop w:val="0"/>
                      <w:marBottom w:val="0"/>
                      <w:divBdr>
                        <w:top w:val="none" w:sz="0" w:space="0" w:color="auto"/>
                        <w:left w:val="none" w:sz="0" w:space="0" w:color="auto"/>
                        <w:bottom w:val="none" w:sz="0" w:space="0" w:color="auto"/>
                        <w:right w:val="none" w:sz="0" w:space="0" w:color="auto"/>
                      </w:divBdr>
                    </w:div>
                    <w:div w:id="1651010039">
                      <w:marLeft w:val="0"/>
                      <w:marRight w:val="0"/>
                      <w:marTop w:val="0"/>
                      <w:marBottom w:val="0"/>
                      <w:divBdr>
                        <w:top w:val="none" w:sz="0" w:space="0" w:color="auto"/>
                        <w:left w:val="none" w:sz="0" w:space="0" w:color="auto"/>
                        <w:bottom w:val="none" w:sz="0" w:space="0" w:color="auto"/>
                        <w:right w:val="none" w:sz="0" w:space="0" w:color="auto"/>
                      </w:divBdr>
                      <w:divsChild>
                        <w:div w:id="1364787883">
                          <w:marLeft w:val="0"/>
                          <w:marRight w:val="0"/>
                          <w:marTop w:val="0"/>
                          <w:marBottom w:val="0"/>
                          <w:divBdr>
                            <w:top w:val="none" w:sz="0" w:space="0" w:color="auto"/>
                            <w:left w:val="none" w:sz="0" w:space="0" w:color="auto"/>
                            <w:bottom w:val="none" w:sz="0" w:space="0" w:color="auto"/>
                            <w:right w:val="none" w:sz="0" w:space="0" w:color="auto"/>
                          </w:divBdr>
                          <w:divsChild>
                            <w:div w:id="242371348">
                              <w:marLeft w:val="0"/>
                              <w:marRight w:val="0"/>
                              <w:marTop w:val="0"/>
                              <w:marBottom w:val="0"/>
                              <w:divBdr>
                                <w:top w:val="none" w:sz="0" w:space="0" w:color="auto"/>
                                <w:left w:val="none" w:sz="0" w:space="0" w:color="auto"/>
                                <w:bottom w:val="none" w:sz="0" w:space="0" w:color="auto"/>
                                <w:right w:val="none" w:sz="0" w:space="0" w:color="auto"/>
                              </w:divBdr>
                              <w:divsChild>
                                <w:div w:id="12431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7472">
                      <w:marLeft w:val="0"/>
                      <w:marRight w:val="0"/>
                      <w:marTop w:val="0"/>
                      <w:marBottom w:val="0"/>
                      <w:divBdr>
                        <w:top w:val="none" w:sz="0" w:space="0" w:color="auto"/>
                        <w:left w:val="none" w:sz="0" w:space="0" w:color="auto"/>
                        <w:bottom w:val="none" w:sz="0" w:space="0" w:color="auto"/>
                        <w:right w:val="none" w:sz="0" w:space="0" w:color="auto"/>
                      </w:divBdr>
                    </w:div>
                    <w:div w:id="770320191">
                      <w:marLeft w:val="0"/>
                      <w:marRight w:val="0"/>
                      <w:marTop w:val="0"/>
                      <w:marBottom w:val="0"/>
                      <w:divBdr>
                        <w:top w:val="none" w:sz="0" w:space="0" w:color="auto"/>
                        <w:left w:val="none" w:sz="0" w:space="0" w:color="auto"/>
                        <w:bottom w:val="none" w:sz="0" w:space="0" w:color="auto"/>
                        <w:right w:val="none" w:sz="0" w:space="0" w:color="auto"/>
                      </w:divBdr>
                      <w:divsChild>
                        <w:div w:id="1974407951">
                          <w:marLeft w:val="0"/>
                          <w:marRight w:val="0"/>
                          <w:marTop w:val="0"/>
                          <w:marBottom w:val="0"/>
                          <w:divBdr>
                            <w:top w:val="none" w:sz="0" w:space="0" w:color="auto"/>
                            <w:left w:val="none" w:sz="0" w:space="0" w:color="auto"/>
                            <w:bottom w:val="none" w:sz="0" w:space="0" w:color="auto"/>
                            <w:right w:val="none" w:sz="0" w:space="0" w:color="auto"/>
                          </w:divBdr>
                          <w:divsChild>
                            <w:div w:id="1891188053">
                              <w:marLeft w:val="0"/>
                              <w:marRight w:val="0"/>
                              <w:marTop w:val="0"/>
                              <w:marBottom w:val="0"/>
                              <w:divBdr>
                                <w:top w:val="none" w:sz="0" w:space="0" w:color="auto"/>
                                <w:left w:val="none" w:sz="0" w:space="0" w:color="auto"/>
                                <w:bottom w:val="none" w:sz="0" w:space="0" w:color="auto"/>
                                <w:right w:val="none" w:sz="0" w:space="0" w:color="auto"/>
                              </w:divBdr>
                              <w:divsChild>
                                <w:div w:id="16816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36933">
                      <w:marLeft w:val="0"/>
                      <w:marRight w:val="0"/>
                      <w:marTop w:val="0"/>
                      <w:marBottom w:val="0"/>
                      <w:divBdr>
                        <w:top w:val="none" w:sz="0" w:space="0" w:color="auto"/>
                        <w:left w:val="none" w:sz="0" w:space="0" w:color="auto"/>
                        <w:bottom w:val="none" w:sz="0" w:space="0" w:color="auto"/>
                        <w:right w:val="none" w:sz="0" w:space="0" w:color="auto"/>
                      </w:divBdr>
                    </w:div>
                    <w:div w:id="860824916">
                      <w:marLeft w:val="0"/>
                      <w:marRight w:val="0"/>
                      <w:marTop w:val="0"/>
                      <w:marBottom w:val="0"/>
                      <w:divBdr>
                        <w:top w:val="none" w:sz="0" w:space="0" w:color="auto"/>
                        <w:left w:val="none" w:sz="0" w:space="0" w:color="auto"/>
                        <w:bottom w:val="none" w:sz="0" w:space="0" w:color="auto"/>
                        <w:right w:val="none" w:sz="0" w:space="0" w:color="auto"/>
                      </w:divBdr>
                      <w:divsChild>
                        <w:div w:id="244874740">
                          <w:marLeft w:val="0"/>
                          <w:marRight w:val="0"/>
                          <w:marTop w:val="0"/>
                          <w:marBottom w:val="0"/>
                          <w:divBdr>
                            <w:top w:val="none" w:sz="0" w:space="0" w:color="auto"/>
                            <w:left w:val="none" w:sz="0" w:space="0" w:color="auto"/>
                            <w:bottom w:val="none" w:sz="0" w:space="0" w:color="auto"/>
                            <w:right w:val="none" w:sz="0" w:space="0" w:color="auto"/>
                          </w:divBdr>
                          <w:divsChild>
                            <w:div w:id="1129470789">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0536">
                      <w:marLeft w:val="0"/>
                      <w:marRight w:val="0"/>
                      <w:marTop w:val="0"/>
                      <w:marBottom w:val="0"/>
                      <w:divBdr>
                        <w:top w:val="none" w:sz="0" w:space="0" w:color="auto"/>
                        <w:left w:val="none" w:sz="0" w:space="0" w:color="auto"/>
                        <w:bottom w:val="none" w:sz="0" w:space="0" w:color="auto"/>
                        <w:right w:val="none" w:sz="0" w:space="0" w:color="auto"/>
                      </w:divBdr>
                    </w:div>
                    <w:div w:id="1753157965">
                      <w:marLeft w:val="0"/>
                      <w:marRight w:val="0"/>
                      <w:marTop w:val="0"/>
                      <w:marBottom w:val="0"/>
                      <w:divBdr>
                        <w:top w:val="none" w:sz="0" w:space="0" w:color="auto"/>
                        <w:left w:val="none" w:sz="0" w:space="0" w:color="auto"/>
                        <w:bottom w:val="none" w:sz="0" w:space="0" w:color="auto"/>
                        <w:right w:val="none" w:sz="0" w:space="0" w:color="auto"/>
                      </w:divBdr>
                      <w:divsChild>
                        <w:div w:id="1466460197">
                          <w:marLeft w:val="0"/>
                          <w:marRight w:val="0"/>
                          <w:marTop w:val="0"/>
                          <w:marBottom w:val="0"/>
                          <w:divBdr>
                            <w:top w:val="none" w:sz="0" w:space="0" w:color="auto"/>
                            <w:left w:val="none" w:sz="0" w:space="0" w:color="auto"/>
                            <w:bottom w:val="none" w:sz="0" w:space="0" w:color="auto"/>
                            <w:right w:val="none" w:sz="0" w:space="0" w:color="auto"/>
                          </w:divBdr>
                          <w:divsChild>
                            <w:div w:id="857162222">
                              <w:marLeft w:val="0"/>
                              <w:marRight w:val="0"/>
                              <w:marTop w:val="0"/>
                              <w:marBottom w:val="0"/>
                              <w:divBdr>
                                <w:top w:val="none" w:sz="0" w:space="0" w:color="auto"/>
                                <w:left w:val="none" w:sz="0" w:space="0" w:color="auto"/>
                                <w:bottom w:val="none" w:sz="0" w:space="0" w:color="auto"/>
                                <w:right w:val="none" w:sz="0" w:space="0" w:color="auto"/>
                              </w:divBdr>
                              <w:divsChild>
                                <w:div w:id="1960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2704</Words>
  <Characters>14878</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St-Onge, Samuel</dc:creator>
  <cp:keywords/>
  <dc:description/>
  <cp:lastModifiedBy>St-Onge, Samuel</cp:lastModifiedBy>
  <cp:revision>22</cp:revision>
  <dcterms:created xsi:type="dcterms:W3CDTF">2023-09-05T16:58:00Z</dcterms:created>
  <dcterms:modified xsi:type="dcterms:W3CDTF">2023-09-19T14:58:00Z</dcterms:modified>
</cp:coreProperties>
</file>